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EC2EB" w14:textId="77777777" w:rsidR="001F73AE" w:rsidRPr="002161F4" w:rsidRDefault="001F73AE" w:rsidP="001F73AE">
      <w:pPr>
        <w:rPr>
          <w:rFonts w:ascii="Arial" w:hAnsi="Arial" w:cs="Arial"/>
          <w:b/>
          <w:color w:val="808080"/>
          <w:sz w:val="32"/>
          <w:szCs w:val="32"/>
          <w:lang w:val="en-US"/>
        </w:rPr>
      </w:pPr>
      <w:r w:rsidRPr="002161F4">
        <w:rPr>
          <w:rFonts w:ascii="Arial" w:hAnsi="Arial" w:cs="Arial"/>
          <w:b/>
          <w:bCs/>
          <w:color w:val="808080"/>
          <w:sz w:val="32"/>
          <w:szCs w:val="32"/>
          <w:lang w:val="en-US"/>
        </w:rPr>
        <w:t>PRESS RELEASE</w:t>
      </w:r>
    </w:p>
    <w:p w14:paraId="67788BA8" w14:textId="57B307D6" w:rsidR="001F73AE" w:rsidRDefault="001F73AE" w:rsidP="001F73AE">
      <w:pPr>
        <w:spacing w:line="300" w:lineRule="exact"/>
        <w:rPr>
          <w:rFonts w:ascii="Arial" w:hAnsi="Arial" w:cs="Arial"/>
          <w:sz w:val="22"/>
          <w:szCs w:val="22"/>
          <w:lang w:val="en-US"/>
        </w:rPr>
      </w:pPr>
    </w:p>
    <w:p w14:paraId="67231783" w14:textId="77777777" w:rsidR="003457EB" w:rsidRPr="003457EB" w:rsidRDefault="003457EB" w:rsidP="003457EB">
      <w:pPr>
        <w:spacing w:line="360" w:lineRule="exact"/>
        <w:rPr>
          <w:rFonts w:ascii="Arial" w:eastAsia="Times New Roman" w:hAnsi="Arial" w:cs="Arial"/>
          <w:b/>
          <w:bCs/>
          <w:sz w:val="26"/>
          <w:szCs w:val="26"/>
          <w:lang w:val="en-GB" w:eastAsia="en-US"/>
          <w14:ligatures w14:val="standardContextual"/>
        </w:rPr>
      </w:pPr>
      <w:proofErr w:type="spellStart"/>
      <w:r w:rsidRPr="003457EB">
        <w:rPr>
          <w:rFonts w:ascii="Arial" w:eastAsia="Times New Roman" w:hAnsi="Arial" w:cs="Arial"/>
          <w:b/>
          <w:bCs/>
          <w:sz w:val="26"/>
          <w:szCs w:val="26"/>
          <w:lang w:val="en" w:eastAsia="en-US"/>
          <w14:ligatures w14:val="standardContextual"/>
        </w:rPr>
        <w:t>Planteneers</w:t>
      </w:r>
      <w:proofErr w:type="spellEnd"/>
      <w:r w:rsidRPr="003457EB">
        <w:rPr>
          <w:rFonts w:ascii="Arial" w:eastAsia="Times New Roman" w:hAnsi="Arial" w:cs="Arial"/>
          <w:b/>
          <w:bCs/>
          <w:sz w:val="26"/>
          <w:szCs w:val="26"/>
          <w:lang w:val="en" w:eastAsia="en-US"/>
          <w14:ligatures w14:val="standardContextual"/>
        </w:rPr>
        <w:t xml:space="preserve"> Introduces</w:t>
      </w:r>
      <w:r w:rsidRPr="003457EB">
        <w:rPr>
          <w:rFonts w:ascii="Arial" w:eastAsia="Times New Roman" w:hAnsi="Arial" w:cs="Arial"/>
          <w:b/>
          <w:bCs/>
          <w:kern w:val="2"/>
          <w:sz w:val="26"/>
          <w:szCs w:val="26"/>
          <w:lang w:val="en" w:eastAsia="en-US"/>
          <w14:ligatures w14:val="standardContextual"/>
        </w:rPr>
        <w:t xml:space="preserve"> </w:t>
      </w:r>
      <w:r w:rsidRPr="003457EB">
        <w:rPr>
          <w:rFonts w:ascii="Arial" w:eastAsia="Times New Roman" w:hAnsi="Arial" w:cs="Arial"/>
          <w:b/>
          <w:bCs/>
          <w:sz w:val="26"/>
          <w:szCs w:val="26"/>
          <w:lang w:val="en" w:eastAsia="en-US"/>
          <w14:ligatures w14:val="standardContextual"/>
        </w:rPr>
        <w:t>New Approaches to Clean Label in Plant-Based Alternatives</w:t>
      </w:r>
    </w:p>
    <w:p w14:paraId="4849F47A" w14:textId="77777777" w:rsidR="003457EB" w:rsidRPr="003457EB" w:rsidRDefault="003457EB" w:rsidP="003457EB">
      <w:pPr>
        <w:spacing w:line="360" w:lineRule="exact"/>
        <w:jc w:val="both"/>
        <w:rPr>
          <w:rFonts w:ascii="Arial" w:eastAsia="Aptos" w:hAnsi="Arial" w:cs="Arial"/>
          <w:bCs/>
          <w:kern w:val="2"/>
          <w:sz w:val="22"/>
          <w:szCs w:val="22"/>
          <w:lang w:val="en-GB" w:eastAsia="en-US"/>
          <w14:ligatures w14:val="standardContextual"/>
        </w:rPr>
      </w:pPr>
    </w:p>
    <w:p w14:paraId="5834B7C6" w14:textId="77777777" w:rsidR="003457EB" w:rsidRPr="003457EB" w:rsidRDefault="003457EB" w:rsidP="003457EB">
      <w:pPr>
        <w:spacing w:line="300" w:lineRule="exact"/>
        <w:jc w:val="both"/>
        <w:rPr>
          <w:rFonts w:ascii="Arial" w:eastAsia="Aptos" w:hAnsi="Arial" w:cs="Arial"/>
          <w:sz w:val="22"/>
          <w:szCs w:val="22"/>
          <w:lang w:val="en-GB" w:eastAsia="en-US"/>
        </w:rPr>
      </w:pPr>
      <w:r w:rsidRPr="003457EB">
        <w:rPr>
          <w:rFonts w:ascii="Arial" w:eastAsia="Aptos" w:hAnsi="Arial" w:cs="Arial"/>
          <w:b/>
          <w:bCs/>
          <w:kern w:val="2"/>
          <w:sz w:val="22"/>
          <w:szCs w:val="22"/>
          <w:lang w:val="en" w:eastAsia="en-US"/>
          <w14:ligatures w14:val="standardContextual"/>
        </w:rPr>
        <w:t>Hamburg, July 2026 –</w:t>
      </w:r>
      <w:r w:rsidRPr="003457EB">
        <w:rPr>
          <w:rFonts w:ascii="Arial" w:eastAsia="Aptos" w:hAnsi="Arial" w:cs="Arial"/>
          <w:kern w:val="2"/>
          <w:sz w:val="22"/>
          <w:szCs w:val="22"/>
          <w:lang w:val="en" w:eastAsia="en-US"/>
          <w14:ligatures w14:val="standardContextual"/>
        </w:rPr>
        <w:t xml:space="preserve"> </w:t>
      </w:r>
      <w:r w:rsidRPr="003457EB">
        <w:rPr>
          <w:rFonts w:ascii="Arial" w:eastAsia="Aptos" w:hAnsi="Arial" w:cs="Arial"/>
          <w:kern w:val="2"/>
          <w:sz w:val="22"/>
          <w:szCs w:val="22"/>
          <w:lang w:val="en-US" w:eastAsia="en-US"/>
          <w14:ligatures w14:val="standardContextual"/>
        </w:rPr>
        <w:t>Consumer ex</w:t>
      </w:r>
      <w:bookmarkStart w:id="0" w:name="_GoBack"/>
      <w:bookmarkEnd w:id="0"/>
      <w:r w:rsidRPr="003457EB">
        <w:rPr>
          <w:rFonts w:ascii="Arial" w:eastAsia="Aptos" w:hAnsi="Arial" w:cs="Arial"/>
          <w:kern w:val="2"/>
          <w:sz w:val="22"/>
          <w:szCs w:val="22"/>
          <w:lang w:val="en-US" w:eastAsia="en-US"/>
          <w14:ligatures w14:val="standardContextual"/>
        </w:rPr>
        <w:t>pectations for clean label products continue to rise.</w:t>
      </w:r>
      <w:r w:rsidRPr="003457EB">
        <w:rPr>
          <w:rFonts w:ascii="Arial" w:eastAsia="Aptos" w:hAnsi="Arial" w:cs="Arial"/>
          <w:kern w:val="2"/>
          <w:sz w:val="22"/>
          <w:szCs w:val="22"/>
          <w:lang w:val="en" w:eastAsia="en-US"/>
          <w14:ligatures w14:val="standardContextual"/>
        </w:rPr>
        <w:t xml:space="preserve"> Surveys by the Good Food Institute and Innova Market Insights show that familiar ingredients and shorter ingredient lists increasingly influence</w:t>
      </w:r>
      <w:r w:rsidRPr="003457EB">
        <w:rPr>
          <w:rFonts w:ascii="Arial" w:eastAsia="Arial" w:hAnsi="Arial" w:cs="Arial"/>
          <w:kern w:val="2"/>
          <w:sz w:val="22"/>
          <w:szCs w:val="22"/>
          <w:lang w:val="en" w:eastAsia="en-US"/>
          <w14:ligatures w14:val="standardContextual"/>
        </w:rPr>
        <w:t xml:space="preserve"> purchasing decisions.</w:t>
      </w:r>
      <w:r w:rsidRPr="003457EB">
        <w:rPr>
          <w:rFonts w:ascii="Arial" w:eastAsia="Aptos" w:hAnsi="Arial" w:cs="Arial"/>
          <w:kern w:val="2"/>
          <w:sz w:val="22"/>
          <w:szCs w:val="22"/>
          <w:lang w:val="en" w:eastAsia="en-US"/>
          <w14:ligatures w14:val="standardContextual"/>
        </w:rPr>
        <w:t xml:space="preserve"> But clean label is not just a matter of switching out individual ingredients.</w:t>
      </w:r>
      <w:r w:rsidRPr="003457EB">
        <w:rPr>
          <w:rFonts w:ascii="Arial" w:eastAsia="Arial" w:hAnsi="Arial" w:cs="Arial"/>
          <w:kern w:val="2"/>
          <w:sz w:val="22"/>
          <w:szCs w:val="22"/>
          <w:lang w:val="en" w:eastAsia="en-US"/>
          <w14:ligatures w14:val="standardContextual"/>
        </w:rPr>
        <w:t xml:space="preserve"> It requires a carefully balanced combination of ingredients, processing expertise, and functionality</w:t>
      </w:r>
      <w:r w:rsidRPr="003457EB">
        <w:rPr>
          <w:rFonts w:ascii="Arial" w:eastAsia="Aptos" w:hAnsi="Arial" w:cs="Arial"/>
          <w:kern w:val="2"/>
          <w:sz w:val="22"/>
          <w:szCs w:val="22"/>
          <w:lang w:val="en" w:eastAsia="en-US"/>
          <w14:ligatures w14:val="standardContextual"/>
        </w:rPr>
        <w:t xml:space="preserve">, as demonstrated by </w:t>
      </w:r>
      <w:proofErr w:type="spellStart"/>
      <w:r w:rsidRPr="003457EB">
        <w:rPr>
          <w:rFonts w:ascii="Arial" w:eastAsia="Aptos" w:hAnsi="Arial" w:cs="Arial"/>
          <w:kern w:val="2"/>
          <w:sz w:val="22"/>
          <w:szCs w:val="22"/>
          <w:lang w:val="en" w:eastAsia="en-US"/>
          <w14:ligatures w14:val="standardContextual"/>
        </w:rPr>
        <w:t>Planteneers</w:t>
      </w:r>
      <w:proofErr w:type="spellEnd"/>
      <w:r w:rsidRPr="003457EB">
        <w:rPr>
          <w:rFonts w:ascii="Arial" w:eastAsia="Aptos" w:hAnsi="Arial" w:cs="Arial"/>
          <w:kern w:val="2"/>
          <w:sz w:val="22"/>
          <w:szCs w:val="22"/>
          <w:lang w:val="en" w:eastAsia="en-US"/>
          <w14:ligatures w14:val="standardContextual"/>
        </w:rPr>
        <w:t xml:space="preserve">’ clean label systems. </w:t>
      </w:r>
    </w:p>
    <w:p w14:paraId="797AFD65" w14:textId="77777777" w:rsidR="003457EB" w:rsidRPr="003457EB" w:rsidRDefault="003457EB" w:rsidP="003457EB">
      <w:pPr>
        <w:spacing w:line="300" w:lineRule="exact"/>
        <w:jc w:val="both"/>
        <w:rPr>
          <w:rFonts w:ascii="Arial" w:eastAsia="Aptos" w:hAnsi="Arial" w:cs="Arial"/>
          <w:sz w:val="22"/>
          <w:szCs w:val="22"/>
          <w:lang w:val="en-GB" w:eastAsia="en-US"/>
        </w:rPr>
      </w:pPr>
    </w:p>
    <w:p w14:paraId="7E57FD0E" w14:textId="77777777" w:rsidR="003457EB" w:rsidRPr="003457EB" w:rsidRDefault="003457EB" w:rsidP="003457EB">
      <w:pPr>
        <w:spacing w:line="300" w:lineRule="exact"/>
        <w:jc w:val="both"/>
        <w:rPr>
          <w:rFonts w:ascii="Arial" w:eastAsia="Aptos" w:hAnsi="Arial" w:cs="Arial"/>
          <w:b/>
          <w:bCs/>
          <w:sz w:val="22"/>
          <w:szCs w:val="22"/>
          <w:lang w:val="en-GB" w:eastAsia="en-US"/>
        </w:rPr>
      </w:pPr>
      <w:r w:rsidRPr="003457EB">
        <w:rPr>
          <w:rFonts w:ascii="Arial" w:eastAsia="Aptos" w:hAnsi="Arial" w:cs="Arial"/>
          <w:b/>
          <w:bCs/>
          <w:sz w:val="22"/>
          <w:szCs w:val="22"/>
          <w:lang w:val="en" w:eastAsia="en-US"/>
        </w:rPr>
        <w:t>Clean Label for Plant-Based Snacks</w:t>
      </w:r>
    </w:p>
    <w:p w14:paraId="1093FB8C" w14:textId="77777777" w:rsidR="003457EB" w:rsidRPr="003457EB" w:rsidRDefault="003457EB" w:rsidP="003457EB">
      <w:pPr>
        <w:spacing w:line="300" w:lineRule="exact"/>
        <w:jc w:val="both"/>
        <w:rPr>
          <w:rFonts w:ascii="Arial" w:eastAsia="Aptos" w:hAnsi="Arial" w:cs="Arial"/>
          <w:sz w:val="22"/>
          <w:szCs w:val="22"/>
          <w:lang w:val="en-GB" w:eastAsia="en-US"/>
        </w:rPr>
      </w:pPr>
      <w:r w:rsidRPr="003457EB">
        <w:rPr>
          <w:rFonts w:ascii="Arial" w:eastAsia="Aptos" w:hAnsi="Arial" w:cs="Arial"/>
          <w:sz w:val="22"/>
          <w:szCs w:val="22"/>
          <w:lang w:val="en" w:eastAsia="en-US"/>
        </w:rPr>
        <w:t xml:space="preserve">Manufacturers can satisfy the rising demand for mini meals and hearty snacks with functional systems from the </w:t>
      </w:r>
      <w:proofErr w:type="spellStart"/>
      <w:r w:rsidRPr="003457EB">
        <w:rPr>
          <w:rFonts w:ascii="Arial" w:eastAsia="Aptos" w:hAnsi="Arial" w:cs="Arial"/>
          <w:sz w:val="22"/>
          <w:szCs w:val="22"/>
          <w:lang w:val="en" w:eastAsia="en-US"/>
        </w:rPr>
        <w:t>Planteneers</w:t>
      </w:r>
      <w:proofErr w:type="spellEnd"/>
      <w:r w:rsidRPr="003457EB">
        <w:rPr>
          <w:rFonts w:ascii="Arial" w:eastAsia="Aptos" w:hAnsi="Arial" w:cs="Arial"/>
          <w:sz w:val="22"/>
          <w:szCs w:val="22"/>
          <w:lang w:val="en" w:eastAsia="en-US"/>
        </w:rPr>
        <w:t xml:space="preserve"> </w:t>
      </w:r>
      <w:proofErr w:type="spellStart"/>
      <w:r w:rsidRPr="003457EB">
        <w:rPr>
          <w:rFonts w:ascii="Arial" w:eastAsia="Aptos" w:hAnsi="Arial" w:cs="Arial"/>
          <w:sz w:val="22"/>
          <w:szCs w:val="22"/>
          <w:lang w:val="en" w:eastAsia="en-US"/>
        </w:rPr>
        <w:t>fiildMeat</w:t>
      </w:r>
      <w:proofErr w:type="spellEnd"/>
      <w:r w:rsidRPr="003457EB">
        <w:rPr>
          <w:rFonts w:ascii="Arial" w:eastAsia="Aptos" w:hAnsi="Arial" w:cs="Arial"/>
          <w:sz w:val="22"/>
          <w:szCs w:val="22"/>
          <w:lang w:val="en" w:eastAsia="en-US"/>
        </w:rPr>
        <w:t xml:space="preserve"> line. These supply the basis for clean label solutions in the meat and sausage alternative category. One example is a system for making meatballs, smash burgers, beef jerky, or entirely new concepts </w:t>
      </w:r>
      <w:r w:rsidRPr="003457EB">
        <w:rPr>
          <w:rFonts w:ascii="Arial" w:eastAsia="Arial" w:hAnsi="Arial" w:cs="Arial"/>
          <w:kern w:val="2"/>
          <w:sz w:val="22"/>
          <w:szCs w:val="22"/>
          <w:lang w:val="en" w:eastAsia="en-US"/>
          <w14:ligatures w14:val="standardContextual"/>
        </w:rPr>
        <w:t>based on wheat protein</w:t>
      </w:r>
      <w:r w:rsidRPr="003457EB">
        <w:rPr>
          <w:rFonts w:ascii="Arial" w:eastAsia="Aptos" w:hAnsi="Arial" w:cs="Arial"/>
          <w:kern w:val="2"/>
          <w:sz w:val="22"/>
          <w:szCs w:val="22"/>
          <w:lang w:val="en" w:eastAsia="en-US"/>
          <w14:ligatures w14:val="standardContextual"/>
        </w:rPr>
        <w:t>. A wide range of plant-based ingredients</w:t>
      </w:r>
      <w:r w:rsidRPr="003457EB">
        <w:rPr>
          <w:rFonts w:ascii="Arial" w:eastAsia="Arial" w:hAnsi="Arial" w:cs="Arial"/>
          <w:kern w:val="2"/>
          <w:sz w:val="22"/>
          <w:szCs w:val="22"/>
          <w:lang w:val="en" w:eastAsia="en-US"/>
          <w14:ligatures w14:val="standardContextual"/>
        </w:rPr>
        <w:t xml:space="preserve"> can be incorporated</w:t>
      </w:r>
      <w:r w:rsidRPr="003457EB">
        <w:rPr>
          <w:rFonts w:ascii="Arial" w:eastAsia="Aptos" w:hAnsi="Arial" w:cs="Arial"/>
          <w:kern w:val="2"/>
          <w:sz w:val="22"/>
          <w:szCs w:val="22"/>
          <w:lang w:val="en" w:eastAsia="en-US"/>
          <w14:ligatures w14:val="standardContextual"/>
        </w:rPr>
        <w:t xml:space="preserve">, from mushrooms for a more umami flavor to visible pieces of vegetables like bell peppers, carrots, or corn. </w:t>
      </w:r>
      <w:r w:rsidRPr="003457EB">
        <w:rPr>
          <w:rFonts w:ascii="Arial" w:eastAsia="Arial" w:hAnsi="Arial" w:cs="Arial"/>
          <w:kern w:val="2"/>
          <w:sz w:val="22"/>
          <w:szCs w:val="22"/>
          <w:lang w:val="en" w:eastAsia="en-US"/>
          <w14:ligatures w14:val="standardContextual"/>
        </w:rPr>
        <w:t>Higher fiber and protein contents are also possible.</w:t>
      </w:r>
      <w:r w:rsidRPr="003457EB">
        <w:rPr>
          <w:rFonts w:ascii="Arial" w:eastAsia="Aptos" w:hAnsi="Arial" w:cs="Arial"/>
          <w:kern w:val="2"/>
          <w:sz w:val="22"/>
          <w:szCs w:val="22"/>
          <w:lang w:val="en" w:eastAsia="en-US"/>
          <w14:ligatures w14:val="standardContextual"/>
        </w:rPr>
        <w:t xml:space="preserve"> The final products are pre-cooked and can be enjoyed hot or cold. Various trendy flavor versions enable attractive product offerings. Examples include “Mexican Style” with corn, jalapeño, black beans, and coriander, “Asian Style” with spring onions, tamari, sesame, ginger, and edamame, or “Mediterranean” with tomato paste, zucchini, oregano, and smoked paprika powder. Curry variations or classic </w:t>
      </w:r>
      <w:r w:rsidRPr="003457EB">
        <w:rPr>
          <w:rFonts w:ascii="Arial" w:eastAsia="Arial" w:hAnsi="Arial" w:cs="Arial"/>
          <w:kern w:val="2"/>
          <w:sz w:val="22"/>
          <w:szCs w:val="22"/>
          <w:lang w:val="en" w:eastAsia="en-US"/>
          <w14:ligatures w14:val="standardContextual"/>
        </w:rPr>
        <w:t>garden vegetable recipes</w:t>
      </w:r>
      <w:r w:rsidRPr="003457EB">
        <w:rPr>
          <w:rFonts w:ascii="Arial" w:eastAsia="Aptos" w:hAnsi="Arial" w:cs="Arial"/>
          <w:kern w:val="2"/>
          <w:sz w:val="22"/>
          <w:szCs w:val="22"/>
          <w:lang w:val="en" w:eastAsia="en-US"/>
          <w14:ligatures w14:val="standardContextual"/>
        </w:rPr>
        <w:t xml:space="preserve"> are also possible. </w:t>
      </w:r>
    </w:p>
    <w:p w14:paraId="1825EE46" w14:textId="77777777" w:rsidR="003457EB" w:rsidRPr="003457EB" w:rsidRDefault="003457EB" w:rsidP="003457EB">
      <w:pPr>
        <w:spacing w:line="300" w:lineRule="exact"/>
        <w:jc w:val="both"/>
        <w:rPr>
          <w:rFonts w:ascii="Arial" w:eastAsia="Aptos" w:hAnsi="Arial" w:cs="Arial"/>
          <w:sz w:val="22"/>
          <w:szCs w:val="22"/>
          <w:lang w:val="en-GB" w:eastAsia="en-US"/>
        </w:rPr>
      </w:pPr>
    </w:p>
    <w:p w14:paraId="0232A0B1" w14:textId="77777777" w:rsidR="003457EB" w:rsidRPr="003457EB" w:rsidRDefault="003457EB" w:rsidP="003457EB">
      <w:pPr>
        <w:spacing w:line="300" w:lineRule="exact"/>
        <w:jc w:val="both"/>
        <w:rPr>
          <w:rFonts w:ascii="Arial" w:eastAsia="Aptos" w:hAnsi="Arial" w:cs="Arial"/>
          <w:sz w:val="22"/>
          <w:szCs w:val="22"/>
          <w:lang w:val="en-GB" w:eastAsia="en-US"/>
        </w:rPr>
      </w:pPr>
      <w:r w:rsidRPr="003457EB">
        <w:rPr>
          <w:rFonts w:ascii="Arial" w:eastAsia="Aptos" w:hAnsi="Arial" w:cs="Arial"/>
          <w:sz w:val="22"/>
          <w:szCs w:val="22"/>
          <w:lang w:val="en" w:eastAsia="en-US"/>
        </w:rPr>
        <w:t>A system</w:t>
      </w:r>
      <w:r w:rsidRPr="003457EB">
        <w:rPr>
          <w:rFonts w:ascii="Arial" w:eastAsia="Aptos" w:hAnsi="Arial" w:cs="Arial"/>
          <w:kern w:val="2"/>
          <w:sz w:val="22"/>
          <w:szCs w:val="22"/>
          <w:lang w:val="en" w:eastAsia="en-US"/>
          <w14:ligatures w14:val="standardContextual"/>
        </w:rPr>
        <w:t xml:space="preserve"> for making plant-based alternatives to clean label salami based on wheat protein likewise uses the synergies and interactions between the ingredients to create</w:t>
      </w:r>
      <w:r w:rsidRPr="003457EB">
        <w:rPr>
          <w:rFonts w:ascii="Arial" w:eastAsia="Arial" w:hAnsi="Arial" w:cs="Arial"/>
          <w:kern w:val="2"/>
          <w:sz w:val="22"/>
          <w:szCs w:val="22"/>
          <w:lang w:val="en" w:eastAsia="en-US"/>
          <w14:ligatures w14:val="standardContextual"/>
        </w:rPr>
        <w:t xml:space="preserve"> the characteristic bite and texture of salami</w:t>
      </w:r>
      <w:r w:rsidRPr="003457EB">
        <w:rPr>
          <w:rFonts w:ascii="Arial" w:eastAsia="Aptos" w:hAnsi="Arial" w:cs="Arial"/>
          <w:kern w:val="2"/>
          <w:sz w:val="22"/>
          <w:szCs w:val="22"/>
          <w:lang w:val="en" w:eastAsia="en-US"/>
          <w14:ligatures w14:val="standardContextual"/>
        </w:rPr>
        <w:t xml:space="preserve">. In addition to conventional applications like cold cuts and salami sticks, it is ideal for convenience products like plant-based snack salami or heat-resistant pizza toppings. </w:t>
      </w:r>
      <w:r w:rsidRPr="003457EB">
        <w:rPr>
          <w:rFonts w:ascii="Arial" w:eastAsia="Arial" w:hAnsi="Arial" w:cs="Arial"/>
          <w:kern w:val="2"/>
          <w:sz w:val="22"/>
          <w:szCs w:val="22"/>
          <w:lang w:val="en" w:eastAsia="en-US"/>
          <w14:ligatures w14:val="standardContextual"/>
        </w:rPr>
        <w:t>High-protein concepts as well as chorizo- and pepperoni-style varieties further expand</w:t>
      </w:r>
      <w:r w:rsidRPr="003457EB">
        <w:rPr>
          <w:rFonts w:ascii="Arial" w:eastAsia="Aptos" w:hAnsi="Arial" w:cs="Arial"/>
          <w:kern w:val="2"/>
          <w:sz w:val="22"/>
          <w:szCs w:val="22"/>
          <w:lang w:val="en" w:eastAsia="en-US"/>
          <w14:ligatures w14:val="standardContextual"/>
        </w:rPr>
        <w:t xml:space="preserve"> the range of plant-based clean label solutions. </w:t>
      </w:r>
      <w:r w:rsidRPr="003457EB">
        <w:rPr>
          <w:rFonts w:ascii="Arial" w:eastAsia="Arial" w:hAnsi="Arial" w:cs="Arial"/>
          <w:kern w:val="2"/>
          <w:sz w:val="22"/>
          <w:szCs w:val="22"/>
          <w:lang w:val="en" w:eastAsia="en-US"/>
          <w14:ligatures w14:val="standardContextual"/>
        </w:rPr>
        <w:t xml:space="preserve">At </w:t>
      </w:r>
      <w:proofErr w:type="spellStart"/>
      <w:r w:rsidRPr="003457EB">
        <w:rPr>
          <w:rFonts w:ascii="Arial" w:eastAsia="Arial" w:hAnsi="Arial" w:cs="Arial"/>
          <w:kern w:val="2"/>
          <w:sz w:val="22"/>
          <w:szCs w:val="22"/>
          <w:lang w:val="en" w:eastAsia="en-US"/>
          <w14:ligatures w14:val="standardContextual"/>
        </w:rPr>
        <w:t>Planteneers</w:t>
      </w:r>
      <w:proofErr w:type="spellEnd"/>
      <w:r w:rsidRPr="003457EB">
        <w:rPr>
          <w:rFonts w:ascii="Arial" w:eastAsia="Arial" w:hAnsi="Arial" w:cs="Arial"/>
          <w:kern w:val="2"/>
          <w:sz w:val="22"/>
          <w:szCs w:val="22"/>
          <w:lang w:val="en" w:eastAsia="en-US"/>
          <w14:ligatures w14:val="standardContextual"/>
        </w:rPr>
        <w:t>, clean label refers to formulations that do not require the declaration of E-numbers. The "No additives" claim indicates that</w:t>
      </w:r>
      <w:r w:rsidRPr="003457EB">
        <w:rPr>
          <w:rFonts w:ascii="Arial" w:eastAsia="Aptos" w:hAnsi="Arial" w:cs="Arial"/>
          <w:kern w:val="2"/>
          <w:sz w:val="22"/>
          <w:szCs w:val="22"/>
          <w:lang w:val="en" w:eastAsia="en-US"/>
          <w14:ligatures w14:val="standardContextual"/>
        </w:rPr>
        <w:t xml:space="preserve"> a product is free of certain additives such as preservatives, flavor enhancers, or added artificial flavorings. Instead, natural flavors and seasoning mixes provide individual flavor experiences.</w:t>
      </w:r>
    </w:p>
    <w:p w14:paraId="6B4B4EAF" w14:textId="77777777" w:rsidR="003457EB" w:rsidRPr="003457EB" w:rsidRDefault="003457EB" w:rsidP="003457EB">
      <w:pPr>
        <w:spacing w:line="300" w:lineRule="exact"/>
        <w:jc w:val="both"/>
        <w:rPr>
          <w:rFonts w:ascii="Arial" w:eastAsia="Aptos" w:hAnsi="Arial" w:cs="Arial"/>
          <w:sz w:val="22"/>
          <w:szCs w:val="22"/>
          <w:lang w:val="en-GB" w:eastAsia="en-US"/>
        </w:rPr>
      </w:pPr>
    </w:p>
    <w:p w14:paraId="43168C1C" w14:textId="77777777" w:rsidR="003457EB" w:rsidRPr="003457EB" w:rsidRDefault="003457EB" w:rsidP="003457EB">
      <w:pPr>
        <w:spacing w:line="300" w:lineRule="exact"/>
        <w:jc w:val="both"/>
        <w:rPr>
          <w:rFonts w:ascii="Arial" w:eastAsia="Aptos" w:hAnsi="Arial" w:cs="Arial"/>
          <w:b/>
          <w:bCs/>
          <w:sz w:val="22"/>
          <w:szCs w:val="22"/>
          <w:lang w:val="en-GB" w:eastAsia="en-US"/>
        </w:rPr>
      </w:pPr>
      <w:r w:rsidRPr="003457EB">
        <w:rPr>
          <w:rFonts w:ascii="Arial" w:eastAsia="Aptos" w:hAnsi="Arial" w:cs="Arial"/>
          <w:b/>
          <w:bCs/>
          <w:sz w:val="22"/>
          <w:szCs w:val="22"/>
          <w:lang w:val="en" w:eastAsia="en-US"/>
        </w:rPr>
        <w:t>Focus on Methylcellulose and Carrageenan</w:t>
      </w:r>
    </w:p>
    <w:p w14:paraId="5309D461" w14:textId="77777777" w:rsidR="003457EB" w:rsidRPr="003457EB" w:rsidRDefault="003457EB" w:rsidP="003457EB">
      <w:pPr>
        <w:spacing w:line="300" w:lineRule="exact"/>
        <w:jc w:val="both"/>
        <w:rPr>
          <w:rFonts w:ascii="Arial" w:eastAsia="Aptos" w:hAnsi="Arial" w:cs="Arial"/>
          <w:kern w:val="2"/>
          <w:sz w:val="22"/>
          <w:szCs w:val="22"/>
          <w:lang w:val="en-US" w:eastAsia="en-US"/>
          <w14:ligatures w14:val="standardContextual"/>
        </w:rPr>
      </w:pPr>
      <w:r w:rsidRPr="003457EB">
        <w:rPr>
          <w:rFonts w:ascii="Arial" w:eastAsia="Aptos" w:hAnsi="Arial" w:cs="Arial"/>
          <w:sz w:val="22"/>
          <w:szCs w:val="22"/>
          <w:lang w:val="en-US" w:eastAsia="en-US"/>
        </w:rPr>
        <w:t xml:space="preserve">In addition to clean </w:t>
      </w:r>
      <w:r w:rsidRPr="003457EB">
        <w:rPr>
          <w:rFonts w:ascii="Arial" w:eastAsia="Aptos" w:hAnsi="Arial" w:cs="Arial"/>
          <w:kern w:val="2"/>
          <w:sz w:val="22"/>
          <w:szCs w:val="22"/>
          <w:lang w:val="en-US" w:eastAsia="en-US"/>
          <w14:ligatures w14:val="standardContextual"/>
        </w:rPr>
        <w:t xml:space="preserve">label in general, </w:t>
      </w:r>
      <w:r w:rsidRPr="003457EB">
        <w:rPr>
          <w:rFonts w:ascii="Arial" w:eastAsia="Arial" w:hAnsi="Arial" w:cs="Arial"/>
          <w:kern w:val="2"/>
          <w:sz w:val="22"/>
          <w:szCs w:val="22"/>
          <w:lang w:val="en-US" w:eastAsia="en-US"/>
          <w14:ligatures w14:val="standardContextual"/>
        </w:rPr>
        <w:t>certain individual ingredients are also receiving increasing attention.</w:t>
      </w:r>
      <w:r w:rsidRPr="003457EB">
        <w:rPr>
          <w:rFonts w:ascii="Arial" w:eastAsia="Aptos" w:hAnsi="Arial" w:cs="Arial"/>
          <w:kern w:val="2"/>
          <w:sz w:val="22"/>
          <w:szCs w:val="22"/>
          <w:lang w:val="en-US" w:eastAsia="en-US"/>
          <w14:ligatures w14:val="standardContextual"/>
        </w:rPr>
        <w:t xml:space="preserve"> In the meat and sausage alternative space one of those is methylcellulose. </w:t>
      </w:r>
      <w:proofErr w:type="spellStart"/>
      <w:r w:rsidRPr="003457EB">
        <w:rPr>
          <w:rFonts w:ascii="Arial" w:eastAsia="Aptos" w:hAnsi="Arial" w:cs="Arial"/>
          <w:kern w:val="2"/>
          <w:sz w:val="22"/>
          <w:szCs w:val="22"/>
          <w:lang w:val="en-US" w:eastAsia="en-US"/>
          <w14:ligatures w14:val="standardContextual"/>
        </w:rPr>
        <w:t>Planteneers</w:t>
      </w:r>
      <w:proofErr w:type="spellEnd"/>
      <w:r w:rsidRPr="003457EB">
        <w:rPr>
          <w:rFonts w:ascii="Arial" w:eastAsia="Aptos" w:hAnsi="Arial" w:cs="Arial"/>
          <w:kern w:val="2"/>
          <w:sz w:val="22"/>
          <w:szCs w:val="22"/>
          <w:lang w:val="en-US" w:eastAsia="en-US"/>
          <w14:ligatures w14:val="standardContextual"/>
        </w:rPr>
        <w:t xml:space="preserve"> therefore offers special systems that are not just free from declarable additives, but also from methylcellulose. This enables manufacturers to meet consumer demand for natural plant-based alternatives, without compromising on taste and texture. </w:t>
      </w:r>
    </w:p>
    <w:p w14:paraId="3B256EA5" w14:textId="77777777" w:rsidR="003457EB" w:rsidRPr="003457EB" w:rsidRDefault="003457EB" w:rsidP="003457EB">
      <w:pPr>
        <w:spacing w:line="300" w:lineRule="exact"/>
        <w:jc w:val="both"/>
        <w:rPr>
          <w:rFonts w:ascii="Arial" w:eastAsia="Aptos" w:hAnsi="Arial" w:cs="Arial"/>
          <w:kern w:val="2"/>
          <w:sz w:val="22"/>
          <w:szCs w:val="22"/>
          <w:lang w:val="en-GB" w:eastAsia="en-US"/>
          <w14:ligatures w14:val="standardContextual"/>
        </w:rPr>
      </w:pPr>
    </w:p>
    <w:p w14:paraId="26128EE1" w14:textId="77777777" w:rsidR="003457EB" w:rsidRPr="003457EB" w:rsidRDefault="003457EB" w:rsidP="003457EB">
      <w:pPr>
        <w:spacing w:line="300" w:lineRule="exact"/>
        <w:jc w:val="both"/>
        <w:rPr>
          <w:rFonts w:ascii="Arial" w:eastAsia="Aptos" w:hAnsi="Arial" w:cs="Arial"/>
          <w:sz w:val="22"/>
          <w:szCs w:val="22"/>
          <w:lang w:val="en-GB" w:eastAsia="en-US"/>
        </w:rPr>
      </w:pPr>
      <w:r w:rsidRPr="003457EB">
        <w:rPr>
          <w:rFonts w:ascii="Arial" w:eastAsia="Aptos" w:hAnsi="Arial" w:cs="Arial"/>
          <w:kern w:val="2"/>
          <w:sz w:val="22"/>
          <w:szCs w:val="22"/>
          <w:lang w:val="en" w:eastAsia="en-US"/>
          <w14:ligatures w14:val="standardContextual"/>
        </w:rPr>
        <w:lastRenderedPageBreak/>
        <w:t xml:space="preserve">For the dairy alternative segment </w:t>
      </w:r>
      <w:proofErr w:type="spellStart"/>
      <w:r w:rsidRPr="003457EB">
        <w:rPr>
          <w:rFonts w:ascii="Arial" w:eastAsia="Aptos" w:hAnsi="Arial" w:cs="Arial"/>
          <w:kern w:val="2"/>
          <w:sz w:val="22"/>
          <w:szCs w:val="22"/>
          <w:lang w:val="en" w:eastAsia="en-US"/>
          <w14:ligatures w14:val="standardContextual"/>
        </w:rPr>
        <w:t>Planteneers</w:t>
      </w:r>
      <w:proofErr w:type="spellEnd"/>
      <w:r w:rsidRPr="003457EB">
        <w:rPr>
          <w:rFonts w:ascii="Arial" w:eastAsia="Aptos" w:hAnsi="Arial" w:cs="Arial"/>
          <w:kern w:val="2"/>
          <w:sz w:val="22"/>
          <w:szCs w:val="22"/>
          <w:lang w:val="en" w:eastAsia="en-US"/>
          <w14:ligatures w14:val="standardContextual"/>
        </w:rPr>
        <w:t xml:space="preserve"> has developed declaration-friendly systems that work without carrageenan. “Carrageenan is a highly effective tool for stabilizing texture and mouthfeel in plant-based milk and yogurt alternatives. It helps inhibit the sedimentation of proteins and other components, and provides a creamy, homogeneous consistency,”</w:t>
      </w:r>
      <w:r w:rsidRPr="003457EB">
        <w:rPr>
          <w:rFonts w:ascii="Arial" w:eastAsia="Aptos" w:hAnsi="Arial" w:cs="Arial"/>
          <w:sz w:val="22"/>
          <w:szCs w:val="22"/>
          <w:lang w:val="en" w:eastAsia="en-US"/>
        </w:rPr>
        <w:t xml:space="preserve"> explains Dr. Pia Meinlschmidt, Head of Product Management at </w:t>
      </w:r>
      <w:proofErr w:type="spellStart"/>
      <w:r w:rsidRPr="003457EB">
        <w:rPr>
          <w:rFonts w:ascii="Arial" w:eastAsia="Aptos" w:hAnsi="Arial" w:cs="Arial"/>
          <w:sz w:val="22"/>
          <w:szCs w:val="22"/>
          <w:lang w:val="en" w:eastAsia="en-US"/>
        </w:rPr>
        <w:t>Planteneers</w:t>
      </w:r>
      <w:proofErr w:type="spellEnd"/>
      <w:r w:rsidRPr="003457EB">
        <w:rPr>
          <w:rFonts w:ascii="Arial" w:eastAsia="Aptos" w:hAnsi="Arial" w:cs="Arial"/>
          <w:sz w:val="22"/>
          <w:szCs w:val="22"/>
          <w:lang w:val="en" w:eastAsia="en-US"/>
        </w:rPr>
        <w:t xml:space="preserve">. “However, consumers are critical of this ingredient, as it is strongly associated with highly processed foods and controversial health debates, regardless of its proven safety on the regulatory side. Therefore, for many consumers ‘carrageenan-free’ can be a more tangible message than a general clean label claim can. </w:t>
      </w:r>
      <w:r w:rsidRPr="003457EB">
        <w:rPr>
          <w:rFonts w:ascii="Arial" w:eastAsia="Arial" w:hAnsi="Arial" w:cs="Arial"/>
          <w:kern w:val="2"/>
          <w:sz w:val="22"/>
          <w:szCs w:val="22"/>
          <w:lang w:val="en" w:eastAsia="en-US"/>
          <w14:ligatures w14:val="standardContextual"/>
        </w:rPr>
        <w:t>It directly addresses one of the most common consumer concerns</w:t>
      </w:r>
      <w:r w:rsidRPr="003457EB">
        <w:rPr>
          <w:rFonts w:ascii="Arial" w:eastAsia="Aptos" w:hAnsi="Arial" w:cs="Arial"/>
          <w:kern w:val="2"/>
          <w:sz w:val="22"/>
          <w:szCs w:val="22"/>
          <w:lang w:val="en" w:eastAsia="en-US"/>
          <w14:ligatures w14:val="standardContextual"/>
        </w:rPr>
        <w:t xml:space="preserve"> and thus supports the acceptance of plant-based products.”</w:t>
      </w:r>
    </w:p>
    <w:p w14:paraId="31000689" w14:textId="77777777" w:rsidR="003457EB" w:rsidRPr="003457EB" w:rsidRDefault="003457EB" w:rsidP="003457EB">
      <w:pPr>
        <w:spacing w:line="300" w:lineRule="exact"/>
        <w:jc w:val="both"/>
        <w:rPr>
          <w:rFonts w:ascii="Arial" w:eastAsia="Aptos" w:hAnsi="Arial" w:cs="Arial"/>
          <w:sz w:val="22"/>
          <w:szCs w:val="22"/>
          <w:lang w:val="en-GB" w:eastAsia="en-US"/>
        </w:rPr>
      </w:pPr>
      <w:r w:rsidRPr="003457EB">
        <w:rPr>
          <w:rFonts w:ascii="Arial" w:eastAsia="Aptos" w:hAnsi="Arial" w:cs="Arial"/>
          <w:sz w:val="22"/>
          <w:szCs w:val="22"/>
          <w:lang w:val="en" w:eastAsia="en-US"/>
        </w:rPr>
        <w:t xml:space="preserve"> </w:t>
      </w:r>
    </w:p>
    <w:p w14:paraId="69078378" w14:textId="77777777" w:rsidR="003457EB" w:rsidRPr="003457EB" w:rsidRDefault="003457EB" w:rsidP="003457EB">
      <w:pPr>
        <w:spacing w:line="300" w:lineRule="exact"/>
        <w:jc w:val="both"/>
        <w:rPr>
          <w:rFonts w:ascii="Arial" w:eastAsia="Aptos" w:hAnsi="Arial" w:cs="Arial"/>
          <w:b/>
          <w:bCs/>
          <w:sz w:val="22"/>
          <w:szCs w:val="22"/>
          <w:lang w:val="en-GB" w:eastAsia="en-US"/>
        </w:rPr>
      </w:pPr>
      <w:r w:rsidRPr="003457EB">
        <w:rPr>
          <w:rFonts w:ascii="Arial" w:eastAsia="Aptos" w:hAnsi="Arial" w:cs="Arial"/>
          <w:b/>
          <w:bCs/>
          <w:sz w:val="22"/>
          <w:szCs w:val="22"/>
          <w:lang w:val="en" w:eastAsia="en-US"/>
        </w:rPr>
        <w:t xml:space="preserve">Declaration-Friendly Dairy Alternatives </w:t>
      </w:r>
    </w:p>
    <w:p w14:paraId="604B7A4B" w14:textId="77777777" w:rsidR="003457EB" w:rsidRPr="003457EB" w:rsidRDefault="003457EB" w:rsidP="003457EB">
      <w:pPr>
        <w:spacing w:line="300" w:lineRule="exact"/>
        <w:jc w:val="both"/>
        <w:rPr>
          <w:rFonts w:ascii="Arial" w:eastAsia="Aptos" w:hAnsi="Arial" w:cs="Arial"/>
          <w:sz w:val="22"/>
          <w:szCs w:val="22"/>
          <w:lang w:val="en-GB" w:eastAsia="en-US"/>
        </w:rPr>
      </w:pPr>
      <w:r w:rsidRPr="003457EB">
        <w:rPr>
          <w:rFonts w:ascii="Arial" w:eastAsia="Aptos" w:hAnsi="Arial" w:cs="Arial"/>
          <w:kern w:val="2"/>
          <w:sz w:val="22"/>
          <w:szCs w:val="22"/>
          <w:lang w:val="en" w:eastAsia="en-US"/>
          <w14:ligatures w14:val="standardContextual"/>
        </w:rPr>
        <w:t xml:space="preserve">For example, the </w:t>
      </w:r>
      <w:proofErr w:type="spellStart"/>
      <w:r w:rsidRPr="003457EB">
        <w:rPr>
          <w:rFonts w:ascii="Arial" w:eastAsia="Aptos" w:hAnsi="Arial" w:cs="Arial"/>
          <w:kern w:val="2"/>
          <w:sz w:val="22"/>
          <w:szCs w:val="22"/>
          <w:lang w:val="en" w:eastAsia="en-US"/>
          <w14:ligatures w14:val="standardContextual"/>
        </w:rPr>
        <w:t>fiildDairy</w:t>
      </w:r>
      <w:proofErr w:type="spellEnd"/>
      <w:r w:rsidRPr="003457EB">
        <w:rPr>
          <w:rFonts w:ascii="Arial" w:eastAsia="Aptos" w:hAnsi="Arial" w:cs="Arial"/>
          <w:kern w:val="2"/>
          <w:sz w:val="22"/>
          <w:szCs w:val="22"/>
          <w:lang w:val="en" w:eastAsia="en-US"/>
          <w14:ligatures w14:val="standardContextual"/>
        </w:rPr>
        <w:t xml:space="preserve"> NEB series includes a </w:t>
      </w:r>
      <w:r w:rsidRPr="003457EB">
        <w:rPr>
          <w:rFonts w:ascii="Arial" w:eastAsia="Aptos" w:hAnsi="Arial" w:cs="Arial"/>
          <w:sz w:val="22"/>
          <w:szCs w:val="22"/>
          <w:lang w:val="en" w:eastAsia="en-US"/>
        </w:rPr>
        <w:t>carrageenan-free</w:t>
      </w:r>
      <w:r w:rsidRPr="003457EB">
        <w:rPr>
          <w:rFonts w:ascii="Arial" w:eastAsia="Aptos" w:hAnsi="Arial" w:cs="Arial"/>
          <w:kern w:val="2"/>
          <w:sz w:val="22"/>
          <w:szCs w:val="22"/>
          <w:lang w:val="en" w:eastAsia="en-US"/>
          <w14:ligatures w14:val="standardContextual"/>
        </w:rPr>
        <w:t xml:space="preserve"> functional system </w:t>
      </w:r>
      <w:r w:rsidRPr="003457EB">
        <w:rPr>
          <w:rFonts w:ascii="Arial" w:eastAsia="Aptos" w:hAnsi="Arial" w:cs="Arial"/>
          <w:sz w:val="22"/>
          <w:szCs w:val="22"/>
          <w:lang w:val="en" w:eastAsia="en-US"/>
        </w:rPr>
        <w:t xml:space="preserve">for the manufacture of hybrid as well as purely plant-based mixed milk beverages in various flavors. It enables the production of hybrid mixed milk beverages </w:t>
      </w:r>
      <w:r w:rsidRPr="003457EB">
        <w:rPr>
          <w:rFonts w:ascii="Arial" w:eastAsia="Arial" w:hAnsi="Arial" w:cs="Arial"/>
          <w:kern w:val="2"/>
          <w:sz w:val="22"/>
          <w:szCs w:val="22"/>
          <w:lang w:val="en" w:eastAsia="en-US"/>
          <w14:ligatures w14:val="standardContextual"/>
        </w:rPr>
        <w:t>with up to 50% less dairy milk</w:t>
      </w:r>
      <w:r w:rsidRPr="003457EB">
        <w:rPr>
          <w:rFonts w:ascii="Arial" w:eastAsia="Aptos" w:hAnsi="Arial" w:cs="Arial"/>
          <w:kern w:val="2"/>
          <w:sz w:val="22"/>
          <w:szCs w:val="22"/>
          <w:lang w:val="en" w:eastAsia="en-US"/>
          <w14:ligatures w14:val="standardContextual"/>
        </w:rPr>
        <w:t xml:space="preserve">, the same fat content, and </w:t>
      </w:r>
      <w:r w:rsidRPr="003457EB">
        <w:rPr>
          <w:rFonts w:ascii="Arial" w:eastAsia="Arial" w:hAnsi="Arial" w:cs="Arial"/>
          <w:kern w:val="2"/>
          <w:sz w:val="22"/>
          <w:szCs w:val="22"/>
          <w:lang w:val="en" w:eastAsia="en-US"/>
          <w14:ligatures w14:val="standardContextual"/>
        </w:rPr>
        <w:t>full dairy-like taste</w:t>
      </w:r>
      <w:r w:rsidRPr="003457EB">
        <w:rPr>
          <w:rFonts w:ascii="Arial" w:eastAsia="Aptos" w:hAnsi="Arial" w:cs="Arial"/>
          <w:kern w:val="2"/>
          <w:sz w:val="22"/>
          <w:szCs w:val="22"/>
          <w:lang w:val="en" w:eastAsia="en-US"/>
          <w14:ligatures w14:val="standardContextual"/>
        </w:rPr>
        <w:t xml:space="preserve">. </w:t>
      </w:r>
      <w:r w:rsidRPr="003457EB">
        <w:rPr>
          <w:rFonts w:ascii="Arial" w:eastAsia="Aptos" w:hAnsi="Arial" w:cs="Arial"/>
          <w:kern w:val="2"/>
          <w:sz w:val="22"/>
          <w:szCs w:val="22"/>
          <w:lang w:val="en-US" w:eastAsia="en-US"/>
          <w14:ligatures w14:val="standardContextual"/>
        </w:rPr>
        <w:t xml:space="preserve">The lower content of saturated fatty acids and the possibility of making protein and low-sugar claims, when regulatory criteria are met, further contribute to a health-oriented image. </w:t>
      </w:r>
      <w:r w:rsidRPr="003457EB">
        <w:rPr>
          <w:rFonts w:ascii="Arial" w:eastAsia="Aptos" w:hAnsi="Arial" w:cs="Arial"/>
          <w:kern w:val="2"/>
          <w:sz w:val="22"/>
          <w:szCs w:val="22"/>
          <w:lang w:val="en" w:eastAsia="en-US"/>
          <w14:ligatures w14:val="standardContextual"/>
        </w:rPr>
        <w:t xml:space="preserve">Purely plant-based products can be based on raw materials like almonds, rice, oats, or buckwheat. The protein content can be set as desired, either at the level of conventional milk or higher for special high-protein concepts. </w:t>
      </w:r>
    </w:p>
    <w:p w14:paraId="4A9F7812" w14:textId="77777777" w:rsidR="003457EB" w:rsidRPr="003457EB" w:rsidRDefault="003457EB" w:rsidP="003457EB">
      <w:pPr>
        <w:spacing w:line="300" w:lineRule="exact"/>
        <w:jc w:val="both"/>
        <w:rPr>
          <w:rFonts w:ascii="Arial" w:eastAsia="Aptos" w:hAnsi="Arial" w:cs="Arial"/>
          <w:sz w:val="22"/>
          <w:szCs w:val="22"/>
          <w:lang w:val="en-GB" w:eastAsia="en-US"/>
        </w:rPr>
      </w:pPr>
    </w:p>
    <w:p w14:paraId="62CE28CC" w14:textId="77777777" w:rsidR="003457EB" w:rsidRPr="003457EB" w:rsidRDefault="003457EB" w:rsidP="003457EB">
      <w:pPr>
        <w:spacing w:line="300" w:lineRule="exact"/>
        <w:jc w:val="both"/>
        <w:rPr>
          <w:rFonts w:ascii="Arial" w:eastAsia="Aptos" w:hAnsi="Arial" w:cs="Arial"/>
          <w:sz w:val="22"/>
          <w:szCs w:val="22"/>
          <w:lang w:val="en-GB" w:eastAsia="en-US"/>
        </w:rPr>
      </w:pPr>
      <w:r w:rsidRPr="003457EB">
        <w:rPr>
          <w:rFonts w:ascii="Arial" w:eastAsia="Aptos" w:hAnsi="Arial" w:cs="Arial"/>
          <w:sz w:val="22"/>
          <w:szCs w:val="22"/>
          <w:lang w:val="en" w:eastAsia="en-US"/>
        </w:rPr>
        <w:t xml:space="preserve">Another carrageenan-free functional system is designed for plant-based alternatives to pudding, whether conventional pudding or high-protein varieties with up to ten percent protein. Oats, </w:t>
      </w:r>
      <w:r w:rsidRPr="003457EB">
        <w:rPr>
          <w:rFonts w:ascii="Arial" w:eastAsia="Aptos" w:hAnsi="Arial" w:cs="Arial"/>
          <w:kern w:val="2"/>
          <w:sz w:val="22"/>
          <w:szCs w:val="22"/>
          <w:lang w:val="en" w:eastAsia="en-US"/>
          <w14:ligatures w14:val="standardContextual"/>
        </w:rPr>
        <w:t xml:space="preserve">coconut, and soy are suitable as plant-based protein bases. The final products have a creamy texture. </w:t>
      </w:r>
      <w:r w:rsidRPr="003457EB">
        <w:rPr>
          <w:rFonts w:ascii="Arial" w:eastAsia="Arial" w:hAnsi="Arial" w:cs="Arial"/>
          <w:kern w:val="2"/>
          <w:sz w:val="22"/>
          <w:szCs w:val="22"/>
          <w:lang w:val="en" w:eastAsia="en-US"/>
          <w14:ligatures w14:val="standardContextual"/>
        </w:rPr>
        <w:t>A wide variety of flavor options are possible</w:t>
      </w:r>
      <w:r w:rsidRPr="003457EB">
        <w:rPr>
          <w:rFonts w:ascii="Arial" w:eastAsia="Aptos" w:hAnsi="Arial" w:cs="Arial"/>
          <w:kern w:val="2"/>
          <w:sz w:val="22"/>
          <w:szCs w:val="22"/>
          <w:lang w:val="en" w:eastAsia="en-US"/>
          <w14:ligatures w14:val="standardContextual"/>
        </w:rPr>
        <w:t xml:space="preserve">, from popular classics like chocolate, vanilla, and hazelnut to cookies and salted caramel. </w:t>
      </w:r>
    </w:p>
    <w:p w14:paraId="1A000748" w14:textId="77777777" w:rsidR="003457EB" w:rsidRPr="003457EB" w:rsidRDefault="003457EB" w:rsidP="003457EB">
      <w:pPr>
        <w:spacing w:line="300" w:lineRule="exact"/>
        <w:jc w:val="both"/>
        <w:rPr>
          <w:rFonts w:ascii="Arial" w:eastAsia="Aptos" w:hAnsi="Arial" w:cs="Arial"/>
          <w:sz w:val="22"/>
          <w:szCs w:val="22"/>
          <w:lang w:val="en-GB" w:eastAsia="en-US"/>
        </w:rPr>
      </w:pPr>
    </w:p>
    <w:p w14:paraId="0E242196" w14:textId="77777777" w:rsidR="003457EB" w:rsidRPr="003457EB" w:rsidRDefault="003457EB" w:rsidP="003457EB">
      <w:pPr>
        <w:spacing w:line="300" w:lineRule="exact"/>
        <w:jc w:val="both"/>
        <w:rPr>
          <w:rFonts w:ascii="Arial" w:eastAsia="Aptos" w:hAnsi="Arial" w:cs="Arial"/>
          <w:sz w:val="22"/>
          <w:szCs w:val="22"/>
          <w:lang w:val="en-GB" w:eastAsia="en-US"/>
        </w:rPr>
      </w:pPr>
      <w:proofErr w:type="spellStart"/>
      <w:r w:rsidRPr="003457EB">
        <w:rPr>
          <w:rFonts w:ascii="Arial" w:eastAsia="Aptos" w:hAnsi="Arial" w:cs="Arial"/>
          <w:sz w:val="22"/>
          <w:szCs w:val="22"/>
          <w:lang w:val="en" w:eastAsia="en-US"/>
        </w:rPr>
        <w:t>Planteneers</w:t>
      </w:r>
      <w:proofErr w:type="spellEnd"/>
      <w:r w:rsidRPr="003457EB">
        <w:rPr>
          <w:rFonts w:ascii="Arial" w:eastAsia="Aptos" w:hAnsi="Arial" w:cs="Arial"/>
          <w:sz w:val="22"/>
          <w:szCs w:val="22"/>
          <w:lang w:val="en" w:eastAsia="en-US"/>
        </w:rPr>
        <w:t xml:space="preserve"> has also developed a special clean-label concept for the ice cream category. This plant-based premix enables lactose-free, fiber-rich ice creams that feature authentic dairy ice cream texture and are free from declarable E-numbers, additives, and flavorings, as well as containing less sugar. The system is ideal for a wide range of declaration-free ice cream alternatives, from premium ice cream, soft serve ice cream, and frozen yogurt to frappé type desserts.</w:t>
      </w:r>
    </w:p>
    <w:p w14:paraId="1B293576" w14:textId="77777777" w:rsidR="003457EB" w:rsidRPr="003457EB" w:rsidRDefault="003457EB" w:rsidP="003457EB">
      <w:pPr>
        <w:spacing w:line="300" w:lineRule="exact"/>
        <w:jc w:val="both"/>
        <w:rPr>
          <w:rFonts w:ascii="Arial" w:eastAsia="Aptos" w:hAnsi="Arial" w:cs="Arial"/>
          <w:kern w:val="2"/>
          <w:sz w:val="22"/>
          <w:szCs w:val="22"/>
          <w:lang w:val="en-GB" w:eastAsia="en-US"/>
          <w14:ligatures w14:val="standardContextual"/>
        </w:rPr>
      </w:pPr>
    </w:p>
    <w:p w14:paraId="16F4ABAA" w14:textId="77777777" w:rsidR="003457EB" w:rsidRPr="003457EB" w:rsidRDefault="003457EB" w:rsidP="003457EB">
      <w:pPr>
        <w:spacing w:line="300" w:lineRule="exact"/>
        <w:jc w:val="both"/>
        <w:rPr>
          <w:rFonts w:ascii="Arial" w:eastAsia="Arial" w:hAnsi="Arial" w:cs="Arial"/>
          <w:kern w:val="2"/>
          <w:sz w:val="22"/>
          <w:szCs w:val="22"/>
          <w:lang w:val="en-US" w:eastAsia="en-US"/>
          <w14:ligatures w14:val="standardContextual"/>
        </w:rPr>
      </w:pPr>
      <w:r w:rsidRPr="003457EB">
        <w:rPr>
          <w:rFonts w:ascii="Arial" w:eastAsia="Arial" w:hAnsi="Arial" w:cs="Arial"/>
          <w:kern w:val="2"/>
          <w:sz w:val="22"/>
          <w:szCs w:val="22"/>
          <w:lang w:val="en-US" w:eastAsia="en-US"/>
          <w14:ligatures w14:val="standardContextual"/>
        </w:rPr>
        <w:t>These examples demonstrate that clean label is about far more than shortening an ingredient list. Success depends on combining carefully selected raw materials, functional expertise, and processing know-how to deliver the naturalness, taste, and texture consumers expect.</w:t>
      </w:r>
    </w:p>
    <w:p w14:paraId="436A4A49" w14:textId="77777777" w:rsidR="003457EB" w:rsidRPr="003457EB" w:rsidRDefault="003457EB" w:rsidP="003457EB">
      <w:pPr>
        <w:spacing w:line="300" w:lineRule="exact"/>
        <w:jc w:val="both"/>
        <w:rPr>
          <w:rFonts w:ascii="Arial" w:eastAsia="Aptos" w:hAnsi="Arial" w:cs="Arial"/>
          <w:sz w:val="22"/>
          <w:szCs w:val="22"/>
          <w:lang w:val="en-GB" w:eastAsia="en-US"/>
        </w:rPr>
      </w:pPr>
    </w:p>
    <w:p w14:paraId="5FB0AED4" w14:textId="77777777" w:rsidR="003457EB" w:rsidRPr="003457EB" w:rsidRDefault="003457EB" w:rsidP="003457EB">
      <w:pPr>
        <w:spacing w:line="300" w:lineRule="exact"/>
        <w:jc w:val="both"/>
        <w:rPr>
          <w:rFonts w:ascii="Arial" w:eastAsia="Aptos" w:hAnsi="Arial" w:cs="Arial"/>
          <w:bCs/>
          <w:i/>
          <w:kern w:val="2"/>
          <w:sz w:val="22"/>
          <w:szCs w:val="22"/>
          <w:lang w:val="en-GB" w:eastAsia="en-US"/>
          <w14:ligatures w14:val="standardContextual"/>
        </w:rPr>
      </w:pPr>
      <w:r w:rsidRPr="003457EB">
        <w:rPr>
          <w:rFonts w:ascii="Arial" w:eastAsia="Aptos" w:hAnsi="Arial" w:cs="Arial"/>
          <w:i/>
          <w:iCs/>
          <w:kern w:val="2"/>
          <w:sz w:val="22"/>
          <w:szCs w:val="22"/>
          <w:lang w:val="en" w:eastAsia="en-US"/>
          <w14:ligatures w14:val="standardContextual"/>
        </w:rPr>
        <w:t>Photos for this press release at this link:</w:t>
      </w:r>
    </w:p>
    <w:p w14:paraId="182FF2D4" w14:textId="77777777" w:rsidR="003457EB" w:rsidRPr="003457EB" w:rsidRDefault="003457EB" w:rsidP="003457EB">
      <w:pPr>
        <w:spacing w:line="300" w:lineRule="exact"/>
        <w:jc w:val="both"/>
        <w:rPr>
          <w:rFonts w:ascii="Arial" w:eastAsia="Aptos" w:hAnsi="Arial" w:cs="Arial"/>
          <w:bCs/>
          <w:i/>
          <w:kern w:val="2"/>
          <w:sz w:val="22"/>
          <w:szCs w:val="22"/>
          <w:lang w:val="en-GB" w:eastAsia="en-US"/>
          <w14:ligatures w14:val="standardContextual"/>
        </w:rPr>
      </w:pPr>
      <w:hyperlink r:id="rId10" w:history="1">
        <w:r w:rsidRPr="003457EB">
          <w:rPr>
            <w:rFonts w:ascii="Arial" w:eastAsia="Aptos" w:hAnsi="Arial" w:cs="Arial"/>
            <w:i/>
            <w:iCs/>
            <w:color w:val="0000FF"/>
            <w:kern w:val="2"/>
            <w:sz w:val="22"/>
            <w:szCs w:val="22"/>
            <w:u w:val="single"/>
            <w:lang w:val="en" w:eastAsia="en-US"/>
            <w14:ligatures w14:val="standardContextual"/>
          </w:rPr>
          <w:t>https://mediastock.stern-wywiol-gruppe.de/share/D0A16A22-D75F-4609-B6399775CC4ECDFF/</w:t>
        </w:r>
      </w:hyperlink>
    </w:p>
    <w:p w14:paraId="02837381" w14:textId="77777777" w:rsidR="003457EB" w:rsidRPr="003457EB" w:rsidRDefault="003457EB" w:rsidP="003457EB">
      <w:pPr>
        <w:spacing w:line="300" w:lineRule="exact"/>
        <w:jc w:val="both"/>
        <w:rPr>
          <w:rFonts w:ascii="Arial" w:eastAsia="Aptos" w:hAnsi="Arial" w:cs="Arial"/>
          <w:kern w:val="2"/>
          <w:sz w:val="22"/>
          <w:szCs w:val="22"/>
          <w:lang w:val="en-GB" w:eastAsia="en-US"/>
          <w14:ligatures w14:val="standardContextual"/>
        </w:rPr>
      </w:pPr>
    </w:p>
    <w:p w14:paraId="07F2D018" w14:textId="77777777" w:rsidR="003457EB" w:rsidRPr="003457EB" w:rsidRDefault="003457EB" w:rsidP="003457EB">
      <w:pPr>
        <w:spacing w:line="300" w:lineRule="exact"/>
        <w:jc w:val="both"/>
        <w:rPr>
          <w:rFonts w:ascii="Arial" w:eastAsia="Aptos" w:hAnsi="Arial" w:cs="Arial"/>
          <w:sz w:val="22"/>
          <w:szCs w:val="22"/>
          <w:lang w:val="en-GB" w:eastAsia="en-US"/>
        </w:rPr>
      </w:pPr>
    </w:p>
    <w:p w14:paraId="0925CCFD" w14:textId="77777777" w:rsidR="003457EB" w:rsidRPr="003457EB" w:rsidRDefault="003457EB" w:rsidP="003457EB">
      <w:pPr>
        <w:spacing w:after="160" w:line="300" w:lineRule="exact"/>
        <w:jc w:val="both"/>
        <w:rPr>
          <w:rFonts w:ascii="Arial" w:eastAsia="Aptos" w:hAnsi="Arial" w:cs="Arial"/>
          <w:b/>
          <w:bCs/>
          <w:i/>
          <w:iCs/>
          <w:kern w:val="2"/>
          <w:sz w:val="22"/>
          <w:szCs w:val="22"/>
          <w:u w:val="single"/>
          <w:lang w:val="en-GB" w:eastAsia="en-US"/>
          <w14:ligatures w14:val="standardContextual"/>
        </w:rPr>
      </w:pPr>
      <w:r w:rsidRPr="003457EB">
        <w:rPr>
          <w:rFonts w:ascii="Arial" w:eastAsia="Aptos" w:hAnsi="Arial" w:cs="Arial"/>
          <w:b/>
          <w:bCs/>
          <w:i/>
          <w:iCs/>
          <w:kern w:val="2"/>
          <w:sz w:val="22"/>
          <w:szCs w:val="22"/>
          <w:u w:val="single"/>
          <w:lang w:val="en" w:eastAsia="en-US"/>
          <w14:ligatures w14:val="standardContextual"/>
        </w:rPr>
        <w:lastRenderedPageBreak/>
        <w:t xml:space="preserve">About </w:t>
      </w:r>
      <w:proofErr w:type="spellStart"/>
      <w:r w:rsidRPr="003457EB">
        <w:rPr>
          <w:rFonts w:ascii="Arial" w:eastAsia="Aptos" w:hAnsi="Arial" w:cs="Arial"/>
          <w:b/>
          <w:bCs/>
          <w:i/>
          <w:iCs/>
          <w:kern w:val="2"/>
          <w:sz w:val="22"/>
          <w:szCs w:val="22"/>
          <w:u w:val="single"/>
          <w:lang w:val="en" w:eastAsia="en-US"/>
          <w14:ligatures w14:val="standardContextual"/>
        </w:rPr>
        <w:t>Planteneers</w:t>
      </w:r>
      <w:proofErr w:type="spellEnd"/>
      <w:r w:rsidRPr="003457EB">
        <w:rPr>
          <w:rFonts w:ascii="Arial" w:eastAsia="Aptos" w:hAnsi="Arial" w:cs="Arial"/>
          <w:b/>
          <w:bCs/>
          <w:i/>
          <w:iCs/>
          <w:kern w:val="2"/>
          <w:sz w:val="22"/>
          <w:szCs w:val="22"/>
          <w:u w:val="single"/>
          <w:lang w:val="en" w:eastAsia="en-US"/>
          <w14:ligatures w14:val="standardContextual"/>
        </w:rPr>
        <w:t xml:space="preserve">: </w:t>
      </w:r>
    </w:p>
    <w:p w14:paraId="0A35CD16" w14:textId="77777777" w:rsidR="003457EB" w:rsidRPr="003457EB" w:rsidRDefault="003457EB" w:rsidP="003457EB">
      <w:pPr>
        <w:spacing w:line="300" w:lineRule="exact"/>
        <w:jc w:val="both"/>
        <w:rPr>
          <w:rFonts w:ascii="Arial" w:eastAsia="Aptos" w:hAnsi="Arial" w:cs="Arial"/>
          <w:i/>
          <w:iCs/>
          <w:kern w:val="2"/>
          <w:sz w:val="22"/>
          <w:szCs w:val="22"/>
          <w:lang w:val="en-GB" w:eastAsia="en-US"/>
          <w14:ligatures w14:val="standardContextual"/>
        </w:rPr>
      </w:pPr>
      <w:proofErr w:type="spellStart"/>
      <w:r w:rsidRPr="003457EB">
        <w:rPr>
          <w:rFonts w:ascii="Arial" w:eastAsia="Aptos" w:hAnsi="Arial" w:cs="Arial"/>
          <w:i/>
          <w:iCs/>
          <w:kern w:val="2"/>
          <w:sz w:val="22"/>
          <w:szCs w:val="22"/>
          <w:lang w:val="en" w:eastAsia="en-US"/>
          <w14:ligatures w14:val="standardContextual"/>
        </w:rPr>
        <w:t>Planteneers</w:t>
      </w:r>
      <w:proofErr w:type="spellEnd"/>
      <w:r w:rsidRPr="003457EB">
        <w:rPr>
          <w:rFonts w:ascii="Arial" w:eastAsia="Aptos" w:hAnsi="Arial" w:cs="Arial"/>
          <w:i/>
          <w:iCs/>
          <w:kern w:val="2"/>
          <w:sz w:val="22"/>
          <w:szCs w:val="22"/>
          <w:lang w:val="en" w:eastAsia="en-US"/>
          <w14:ligatures w14:val="standardContextual"/>
        </w:rPr>
        <w:t xml:space="preserve"> GmbH, headquartered in </w:t>
      </w:r>
      <w:proofErr w:type="spellStart"/>
      <w:r w:rsidRPr="003457EB">
        <w:rPr>
          <w:rFonts w:ascii="Arial" w:eastAsia="Aptos" w:hAnsi="Arial" w:cs="Arial"/>
          <w:i/>
          <w:iCs/>
          <w:kern w:val="2"/>
          <w:sz w:val="22"/>
          <w:szCs w:val="22"/>
          <w:lang w:val="en" w:eastAsia="en-US"/>
          <w14:ligatures w14:val="standardContextual"/>
        </w:rPr>
        <w:t>Ahrensburg</w:t>
      </w:r>
      <w:proofErr w:type="spellEnd"/>
      <w:r w:rsidRPr="003457EB">
        <w:rPr>
          <w:rFonts w:ascii="Arial" w:eastAsia="Aptos" w:hAnsi="Arial" w:cs="Arial"/>
          <w:i/>
          <w:iCs/>
          <w:kern w:val="2"/>
          <w:sz w:val="22"/>
          <w:szCs w:val="22"/>
          <w:lang w:val="en" w:eastAsia="en-US"/>
          <w14:ligatures w14:val="standardContextual"/>
        </w:rPr>
        <w:t>, Germany, develops and produces custom system solutions for plant-based alternatives to meat, sausage, and fish products, as well as cheese, dairy products, and deli foods. As a member of the independent, owner-operated Stern-</w:t>
      </w:r>
      <w:proofErr w:type="spellStart"/>
      <w:r w:rsidRPr="003457EB">
        <w:rPr>
          <w:rFonts w:ascii="Arial" w:eastAsia="Aptos" w:hAnsi="Arial" w:cs="Arial"/>
          <w:i/>
          <w:iCs/>
          <w:kern w:val="2"/>
          <w:sz w:val="22"/>
          <w:szCs w:val="22"/>
          <w:lang w:val="en" w:eastAsia="en-US"/>
          <w14:ligatures w14:val="standardContextual"/>
        </w:rPr>
        <w:t>Wywiol</w:t>
      </w:r>
      <w:proofErr w:type="spellEnd"/>
      <w:r w:rsidRPr="003457EB">
        <w:rPr>
          <w:rFonts w:ascii="Arial" w:eastAsia="Aptos" w:hAnsi="Arial" w:cs="Arial"/>
          <w:i/>
          <w:iCs/>
          <w:kern w:val="2"/>
          <w:sz w:val="22"/>
          <w:szCs w:val="22"/>
          <w:lang w:val="en" w:eastAsia="en-US"/>
          <w14:ligatures w14:val="standardContextual"/>
        </w:rPr>
        <w:t xml:space="preserve"> Gruppe with a total of thirteen sister companies, </w:t>
      </w:r>
      <w:proofErr w:type="spellStart"/>
      <w:r w:rsidRPr="003457EB">
        <w:rPr>
          <w:rFonts w:ascii="Arial" w:eastAsia="Aptos" w:hAnsi="Arial" w:cs="Arial"/>
          <w:i/>
          <w:iCs/>
          <w:kern w:val="2"/>
          <w:sz w:val="22"/>
          <w:szCs w:val="22"/>
          <w:lang w:val="en" w:eastAsia="en-US"/>
          <w14:ligatures w14:val="standardContextual"/>
        </w:rPr>
        <w:t>Planteneers</w:t>
      </w:r>
      <w:proofErr w:type="spellEnd"/>
      <w:r w:rsidRPr="003457EB">
        <w:rPr>
          <w:rFonts w:ascii="Arial" w:eastAsia="Aptos" w:hAnsi="Arial" w:cs="Arial"/>
          <w:i/>
          <w:iCs/>
          <w:kern w:val="2"/>
          <w:sz w:val="22"/>
          <w:szCs w:val="22"/>
          <w:lang w:val="en" w:eastAsia="en-US"/>
          <w14:ligatures w14:val="standardContextual"/>
        </w:rPr>
        <w:t xml:space="preserve"> can make use of many synergies. The company has access to the knowledge of some 125 R&amp;D specialists and the extensive applications technology of the large Stern-Technology Center in </w:t>
      </w:r>
      <w:proofErr w:type="spellStart"/>
      <w:r w:rsidRPr="003457EB">
        <w:rPr>
          <w:rFonts w:ascii="Arial" w:eastAsia="Aptos" w:hAnsi="Arial" w:cs="Arial"/>
          <w:i/>
          <w:iCs/>
          <w:kern w:val="2"/>
          <w:sz w:val="22"/>
          <w:szCs w:val="22"/>
          <w:lang w:val="en" w:eastAsia="en-US"/>
          <w14:ligatures w14:val="standardContextual"/>
        </w:rPr>
        <w:t>Ahrensburg</w:t>
      </w:r>
      <w:proofErr w:type="spellEnd"/>
      <w:r w:rsidRPr="003457EB">
        <w:rPr>
          <w:rFonts w:ascii="Arial" w:eastAsia="Aptos" w:hAnsi="Arial" w:cs="Arial"/>
          <w:i/>
          <w:iCs/>
          <w:kern w:val="2"/>
          <w:sz w:val="22"/>
          <w:szCs w:val="22"/>
          <w:lang w:val="en" w:eastAsia="en-US"/>
          <w14:ligatures w14:val="standardContextual"/>
        </w:rPr>
        <w:t xml:space="preserve">. Part of the Technology Center, the Plant Based Competence Center formed in 2019 is the creative pool for alternative solutions, and the heart of </w:t>
      </w:r>
      <w:proofErr w:type="spellStart"/>
      <w:r w:rsidRPr="003457EB">
        <w:rPr>
          <w:rFonts w:ascii="Arial" w:eastAsia="Aptos" w:hAnsi="Arial" w:cs="Arial"/>
          <w:i/>
          <w:iCs/>
          <w:kern w:val="2"/>
          <w:sz w:val="22"/>
          <w:szCs w:val="22"/>
          <w:lang w:val="en" w:eastAsia="en-US"/>
          <w14:ligatures w14:val="standardContextual"/>
        </w:rPr>
        <w:t>Planteneers</w:t>
      </w:r>
      <w:proofErr w:type="spellEnd"/>
      <w:r w:rsidRPr="003457EB">
        <w:rPr>
          <w:rFonts w:ascii="Arial" w:eastAsia="Aptos" w:hAnsi="Arial" w:cs="Arial"/>
          <w:i/>
          <w:iCs/>
          <w:kern w:val="2"/>
          <w:sz w:val="22"/>
          <w:szCs w:val="22"/>
          <w:lang w:val="en" w:eastAsia="en-US"/>
          <w14:ligatures w14:val="standardContextual"/>
        </w:rPr>
        <w:t>. Customers also benefit from the Group’s international network of 20 subsidiaries and numerous qualified foreign representatives in the world's key markets, as well as shared production facilities and the Group’s own logistics resources. With revenues exceeding 691 million euros and 1991 employees around the globe, the Stern-</w:t>
      </w:r>
      <w:proofErr w:type="spellStart"/>
      <w:r w:rsidRPr="003457EB">
        <w:rPr>
          <w:rFonts w:ascii="Arial" w:eastAsia="Aptos" w:hAnsi="Arial" w:cs="Arial"/>
          <w:i/>
          <w:iCs/>
          <w:kern w:val="2"/>
          <w:sz w:val="22"/>
          <w:szCs w:val="22"/>
          <w:lang w:val="en" w:eastAsia="en-US"/>
          <w14:ligatures w14:val="standardContextual"/>
        </w:rPr>
        <w:t>Wywiol</w:t>
      </w:r>
      <w:proofErr w:type="spellEnd"/>
      <w:r w:rsidRPr="003457EB">
        <w:rPr>
          <w:rFonts w:ascii="Arial" w:eastAsia="Aptos" w:hAnsi="Arial" w:cs="Arial"/>
          <w:i/>
          <w:iCs/>
          <w:kern w:val="2"/>
          <w:sz w:val="22"/>
          <w:szCs w:val="22"/>
          <w:lang w:val="en" w:eastAsia="en-US"/>
          <w14:ligatures w14:val="standardContextual"/>
        </w:rPr>
        <w:t xml:space="preserve"> Gruppe is one of the world’s most successful international suppliers of food &amp; feed ingredients.</w:t>
      </w:r>
    </w:p>
    <w:p w14:paraId="4D097EA4" w14:textId="77777777" w:rsidR="003457EB" w:rsidRPr="003457EB" w:rsidRDefault="003457EB" w:rsidP="003457EB">
      <w:pPr>
        <w:spacing w:after="160" w:line="300" w:lineRule="exact"/>
        <w:rPr>
          <w:rFonts w:ascii="Arial" w:eastAsia="Aptos" w:hAnsi="Arial" w:cs="Arial"/>
          <w:i/>
          <w:iCs/>
          <w:kern w:val="2"/>
          <w:sz w:val="22"/>
          <w:szCs w:val="22"/>
          <w:lang w:val="en-GB" w:eastAsia="en-US"/>
          <w14:ligatures w14:val="standardContextual"/>
        </w:rPr>
      </w:pPr>
    </w:p>
    <w:tbl>
      <w:tblPr>
        <w:tblStyle w:val="Tabellenraste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457EB" w:rsidRPr="003457EB" w14:paraId="5935F0E6" w14:textId="77777777" w:rsidTr="00DA7EBB">
        <w:tc>
          <w:tcPr>
            <w:tcW w:w="4531" w:type="dxa"/>
          </w:tcPr>
          <w:p w14:paraId="05A50DD0" w14:textId="77777777" w:rsidR="003457EB" w:rsidRPr="003457EB" w:rsidRDefault="003457EB" w:rsidP="003457EB">
            <w:pPr>
              <w:spacing w:line="300" w:lineRule="exact"/>
              <w:rPr>
                <w:rFonts w:ascii="Arial" w:hAnsi="Arial"/>
                <w:sz w:val="22"/>
                <w:lang w:val="en-US"/>
              </w:rPr>
            </w:pPr>
            <w:r w:rsidRPr="003457EB">
              <w:rPr>
                <w:rFonts w:ascii="Arial" w:hAnsi="Arial"/>
                <w:b/>
                <w:bCs/>
                <w:sz w:val="22"/>
                <w:lang w:val="en"/>
              </w:rPr>
              <w:t>For more information:</w:t>
            </w:r>
            <w:r w:rsidRPr="003457EB">
              <w:rPr>
                <w:rFonts w:ascii="Arial" w:hAnsi="Arial"/>
                <w:sz w:val="22"/>
                <w:lang w:val="en"/>
              </w:rPr>
              <w:t xml:space="preserve"> </w:t>
            </w:r>
          </w:p>
          <w:p w14:paraId="280F90B3" w14:textId="77777777" w:rsidR="003457EB" w:rsidRPr="003457EB" w:rsidRDefault="003457EB" w:rsidP="003457EB">
            <w:pPr>
              <w:spacing w:line="300" w:lineRule="exact"/>
              <w:rPr>
                <w:rFonts w:ascii="Arial" w:hAnsi="Arial"/>
                <w:sz w:val="22"/>
                <w:lang w:val="en-US"/>
              </w:rPr>
            </w:pPr>
            <w:r w:rsidRPr="003457EB">
              <w:rPr>
                <w:rFonts w:ascii="Arial" w:hAnsi="Arial"/>
                <w:sz w:val="22"/>
                <w:lang w:val="en"/>
              </w:rPr>
              <w:t>Katharina van der Lans</w:t>
            </w:r>
          </w:p>
          <w:p w14:paraId="782EE459" w14:textId="77777777" w:rsidR="003457EB" w:rsidRPr="003457EB" w:rsidRDefault="003457EB" w:rsidP="003457EB">
            <w:pPr>
              <w:spacing w:line="300" w:lineRule="exact"/>
              <w:rPr>
                <w:rFonts w:ascii="Arial" w:hAnsi="Arial"/>
                <w:sz w:val="22"/>
                <w:lang w:val="en-US"/>
              </w:rPr>
            </w:pPr>
            <w:proofErr w:type="spellStart"/>
            <w:r w:rsidRPr="003457EB">
              <w:rPr>
                <w:rFonts w:ascii="Arial" w:hAnsi="Arial"/>
                <w:sz w:val="22"/>
                <w:lang w:val="en"/>
              </w:rPr>
              <w:t>Planteneers</w:t>
            </w:r>
            <w:proofErr w:type="spellEnd"/>
            <w:r w:rsidRPr="003457EB">
              <w:rPr>
                <w:rFonts w:ascii="Arial" w:hAnsi="Arial"/>
                <w:sz w:val="22"/>
                <w:lang w:val="en"/>
              </w:rPr>
              <w:t xml:space="preserve"> Marketing </w:t>
            </w:r>
          </w:p>
          <w:p w14:paraId="39FB22A1" w14:textId="77777777" w:rsidR="003457EB" w:rsidRPr="003457EB" w:rsidRDefault="003457EB" w:rsidP="003457EB">
            <w:pPr>
              <w:spacing w:line="300" w:lineRule="exact"/>
              <w:rPr>
                <w:rFonts w:ascii="Arial" w:hAnsi="Arial"/>
                <w:sz w:val="22"/>
              </w:rPr>
            </w:pPr>
            <w:r w:rsidRPr="003457EB">
              <w:rPr>
                <w:rFonts w:ascii="Arial" w:hAnsi="Arial"/>
                <w:sz w:val="22"/>
              </w:rPr>
              <w:t>Tel.: +49 (0)4102 / 202 575</w:t>
            </w:r>
          </w:p>
          <w:p w14:paraId="726C591F" w14:textId="77777777" w:rsidR="003457EB" w:rsidRPr="003457EB" w:rsidRDefault="003457EB" w:rsidP="003457EB">
            <w:pPr>
              <w:spacing w:line="300" w:lineRule="exact"/>
              <w:rPr>
                <w:rFonts w:ascii="Arial" w:hAnsi="Arial"/>
                <w:sz w:val="22"/>
              </w:rPr>
            </w:pPr>
            <w:proofErr w:type="spellStart"/>
            <w:r w:rsidRPr="003457EB">
              <w:rPr>
                <w:rFonts w:ascii="Arial" w:hAnsi="Arial"/>
                <w:sz w:val="22"/>
              </w:rPr>
              <w:t>E-mail</w:t>
            </w:r>
            <w:proofErr w:type="spellEnd"/>
            <w:r w:rsidRPr="003457EB">
              <w:rPr>
                <w:rFonts w:ascii="Arial" w:hAnsi="Arial"/>
                <w:sz w:val="22"/>
              </w:rPr>
              <w:t xml:space="preserve">: </w:t>
            </w:r>
            <w:hyperlink r:id="rId11" w:history="1">
              <w:r w:rsidRPr="003457EB">
                <w:rPr>
                  <w:rFonts w:ascii="Arial" w:hAnsi="Arial"/>
                  <w:color w:val="0000FF"/>
                  <w:sz w:val="22"/>
                  <w:u w:val="single"/>
                </w:rPr>
                <w:t>kvanderlans@planteneers.com</w:t>
              </w:r>
            </w:hyperlink>
          </w:p>
          <w:p w14:paraId="41A3E3E9" w14:textId="77777777" w:rsidR="003457EB" w:rsidRPr="003457EB" w:rsidRDefault="003457EB" w:rsidP="003457EB">
            <w:pPr>
              <w:spacing w:line="300" w:lineRule="exact"/>
              <w:rPr>
                <w:rFonts w:ascii="Arial" w:hAnsi="Arial"/>
                <w:sz w:val="22"/>
              </w:rPr>
            </w:pPr>
          </w:p>
          <w:p w14:paraId="476B3FFB" w14:textId="77777777" w:rsidR="003457EB" w:rsidRPr="003457EB" w:rsidRDefault="003457EB" w:rsidP="003457EB">
            <w:pPr>
              <w:spacing w:line="300" w:lineRule="exact"/>
              <w:rPr>
                <w:rFonts w:ascii="Arial" w:hAnsi="Arial"/>
                <w:sz w:val="22"/>
              </w:rPr>
            </w:pPr>
          </w:p>
        </w:tc>
        <w:tc>
          <w:tcPr>
            <w:tcW w:w="4531" w:type="dxa"/>
          </w:tcPr>
          <w:p w14:paraId="78824DF5" w14:textId="77777777" w:rsidR="003457EB" w:rsidRPr="003457EB" w:rsidRDefault="003457EB" w:rsidP="003457EB">
            <w:pPr>
              <w:spacing w:line="300" w:lineRule="exact"/>
              <w:ind w:right="-518"/>
              <w:jc w:val="both"/>
              <w:rPr>
                <w:rFonts w:ascii="Arial" w:hAnsi="Arial"/>
                <w:b/>
                <w:sz w:val="22"/>
                <w:lang w:val="en-GB"/>
              </w:rPr>
            </w:pPr>
            <w:r w:rsidRPr="003457EB">
              <w:rPr>
                <w:rFonts w:ascii="Arial" w:hAnsi="Arial"/>
                <w:b/>
                <w:bCs/>
                <w:sz w:val="22"/>
                <w:lang w:val="en"/>
              </w:rPr>
              <w:t>Press contact:</w:t>
            </w:r>
          </w:p>
          <w:p w14:paraId="39F59EAC" w14:textId="77777777" w:rsidR="003457EB" w:rsidRPr="003457EB" w:rsidRDefault="003457EB" w:rsidP="003457EB">
            <w:pPr>
              <w:spacing w:line="300" w:lineRule="exact"/>
              <w:ind w:right="-1718"/>
              <w:rPr>
                <w:rFonts w:ascii="Arial" w:hAnsi="Arial"/>
                <w:sz w:val="22"/>
                <w:lang w:val="en-GB"/>
              </w:rPr>
            </w:pPr>
            <w:proofErr w:type="spellStart"/>
            <w:r w:rsidRPr="003457EB">
              <w:rPr>
                <w:rFonts w:ascii="Arial" w:hAnsi="Arial"/>
                <w:sz w:val="22"/>
                <w:lang w:val="en"/>
              </w:rPr>
              <w:t>teamhansen</w:t>
            </w:r>
            <w:proofErr w:type="spellEnd"/>
            <w:r w:rsidRPr="003457EB">
              <w:rPr>
                <w:rFonts w:ascii="Arial" w:hAnsi="Arial"/>
                <w:sz w:val="22"/>
                <w:lang w:val="en"/>
              </w:rPr>
              <w:t xml:space="preserve"> / Manfred Hansen</w:t>
            </w:r>
          </w:p>
          <w:p w14:paraId="1ED51144" w14:textId="77777777" w:rsidR="003457EB" w:rsidRPr="003457EB" w:rsidRDefault="003457EB" w:rsidP="003457EB">
            <w:pPr>
              <w:spacing w:line="300" w:lineRule="exact"/>
              <w:ind w:right="-1718"/>
              <w:rPr>
                <w:rFonts w:ascii="Arial" w:hAnsi="Arial"/>
                <w:sz w:val="22"/>
                <w:lang w:val="en-GB"/>
              </w:rPr>
            </w:pPr>
            <w:proofErr w:type="spellStart"/>
            <w:r w:rsidRPr="003457EB">
              <w:rPr>
                <w:rFonts w:ascii="Arial" w:hAnsi="Arial"/>
                <w:sz w:val="22"/>
                <w:lang w:val="en"/>
              </w:rPr>
              <w:t>Mecklenburger</w:t>
            </w:r>
            <w:proofErr w:type="spellEnd"/>
            <w:r w:rsidRPr="003457EB">
              <w:rPr>
                <w:rFonts w:ascii="Arial" w:hAnsi="Arial"/>
                <w:sz w:val="22"/>
                <w:lang w:val="en"/>
              </w:rPr>
              <w:t xml:space="preserve"> </w:t>
            </w:r>
            <w:proofErr w:type="spellStart"/>
            <w:r w:rsidRPr="003457EB">
              <w:rPr>
                <w:rFonts w:ascii="Arial" w:hAnsi="Arial"/>
                <w:sz w:val="22"/>
                <w:lang w:val="en"/>
              </w:rPr>
              <w:t>Landstr</w:t>
            </w:r>
            <w:proofErr w:type="spellEnd"/>
            <w:r w:rsidRPr="003457EB">
              <w:rPr>
                <w:rFonts w:ascii="Arial" w:hAnsi="Arial"/>
                <w:sz w:val="22"/>
                <w:lang w:val="en"/>
              </w:rPr>
              <w:t>. 28 / D-23570 Lübeck, Germany</w:t>
            </w:r>
          </w:p>
          <w:p w14:paraId="6F041CF1" w14:textId="77777777" w:rsidR="003457EB" w:rsidRPr="003457EB" w:rsidRDefault="003457EB" w:rsidP="003457EB">
            <w:pPr>
              <w:spacing w:line="300" w:lineRule="exact"/>
              <w:rPr>
                <w:rFonts w:ascii="Arial" w:hAnsi="Arial"/>
                <w:sz w:val="22"/>
                <w:lang w:val="en-GB"/>
              </w:rPr>
            </w:pPr>
            <w:r w:rsidRPr="003457EB">
              <w:rPr>
                <w:rFonts w:ascii="Arial" w:hAnsi="Arial"/>
                <w:sz w:val="22"/>
                <w:lang w:val="en"/>
              </w:rPr>
              <w:t>Tel.: +49 (0)4502 / 78 88 5-21</w:t>
            </w:r>
          </w:p>
          <w:p w14:paraId="0BD72F15" w14:textId="77777777" w:rsidR="003457EB" w:rsidRPr="003457EB" w:rsidRDefault="003457EB" w:rsidP="003457EB">
            <w:pPr>
              <w:spacing w:line="300" w:lineRule="exact"/>
              <w:rPr>
                <w:rFonts w:ascii="Arial" w:hAnsi="Arial"/>
                <w:sz w:val="22"/>
                <w:lang w:val="en-GB"/>
              </w:rPr>
            </w:pPr>
            <w:r w:rsidRPr="003457EB">
              <w:rPr>
                <w:rFonts w:ascii="Arial" w:hAnsi="Arial"/>
                <w:sz w:val="22"/>
                <w:lang w:val="en"/>
              </w:rPr>
              <w:t xml:space="preserve">E-mail: </w:t>
            </w:r>
            <w:hyperlink r:id="rId12" w:history="1">
              <w:r w:rsidRPr="003457EB">
                <w:rPr>
                  <w:rFonts w:ascii="Arial" w:hAnsi="Arial"/>
                  <w:color w:val="0000FF"/>
                  <w:sz w:val="22"/>
                  <w:u w:val="single"/>
                  <w:lang w:val="en"/>
                </w:rPr>
                <w:t>manfred.hansen@teamhansen.de</w:t>
              </w:r>
            </w:hyperlink>
          </w:p>
        </w:tc>
      </w:tr>
    </w:tbl>
    <w:p w14:paraId="05679135" w14:textId="77777777" w:rsidR="003457EB" w:rsidRPr="003457EB" w:rsidRDefault="003457EB" w:rsidP="003457EB">
      <w:pPr>
        <w:spacing w:line="300" w:lineRule="exact"/>
        <w:jc w:val="both"/>
        <w:rPr>
          <w:rFonts w:ascii="Arial" w:eastAsia="Aptos" w:hAnsi="Arial" w:cs="Arial"/>
          <w:kern w:val="2"/>
          <w:sz w:val="22"/>
          <w:szCs w:val="22"/>
          <w:lang w:val="en-GB" w:eastAsia="en-US"/>
          <w14:ligatures w14:val="standardContextual"/>
        </w:rPr>
      </w:pPr>
      <w:r w:rsidRPr="003457EB">
        <w:rPr>
          <w:rFonts w:ascii="Arial" w:eastAsia="Aptos" w:hAnsi="Arial" w:cs="Arial"/>
          <w:b/>
          <w:bCs/>
          <w:kern w:val="2"/>
          <w:sz w:val="22"/>
          <w:szCs w:val="22"/>
          <w:lang w:val="en" w:eastAsia="en-US"/>
          <w14:ligatures w14:val="standardContextual"/>
        </w:rPr>
        <w:t>We request courtesy copies of published articles. You can also e-mail us a PDF of the article or send us a link to the publication.</w:t>
      </w:r>
    </w:p>
    <w:p w14:paraId="0A407DB4" w14:textId="77777777" w:rsidR="003457EB" w:rsidRDefault="003457EB" w:rsidP="003457EB">
      <w:pPr>
        <w:spacing w:line="300" w:lineRule="exact"/>
        <w:rPr>
          <w:rFonts w:ascii="Arial" w:hAnsi="Arial" w:cs="Arial"/>
          <w:sz w:val="22"/>
          <w:szCs w:val="22"/>
          <w:lang w:val="en-US"/>
        </w:rPr>
      </w:pPr>
    </w:p>
    <w:sectPr w:rsidR="003457EB" w:rsidSect="001F73AE">
      <w:headerReference w:type="default" r:id="rId13"/>
      <w:footerReference w:type="even" r:id="rId14"/>
      <w:headerReference w:type="first" r:id="rId15"/>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1207BE" w14:textId="77777777" w:rsidR="006512D7" w:rsidRDefault="006512D7">
      <w:r>
        <w:separator/>
      </w:r>
    </w:p>
  </w:endnote>
  <w:endnote w:type="continuationSeparator" w:id="0">
    <w:p w14:paraId="7F8A0625" w14:textId="77777777" w:rsidR="006512D7" w:rsidRDefault="00651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53C" w14:textId="77777777" w:rsidR="00F33463" w:rsidRDefault="00F33463">
    <w:pPr>
      <w:pStyle w:val="Fuzeile"/>
      <w:framePr w:wrap="around" w:vAnchor="text" w:hAnchor="margin" w:xAlign="center" w:y="1"/>
      <w:rPr>
        <w:rStyle w:val="Seitenzahl"/>
      </w:rPr>
    </w:pPr>
    <w:r>
      <w:rPr>
        <w:rStyle w:val="Seitenzahl"/>
        <w:lang w:val="en"/>
      </w:rPr>
      <w:fldChar w:fldCharType="begin"/>
    </w:r>
    <w:r>
      <w:rPr>
        <w:rStyle w:val="Seitenzahl"/>
        <w:lang w:val="en"/>
      </w:rPr>
      <w:instrText xml:space="preserve">PAGE  </w:instrText>
    </w:r>
    <w:r>
      <w:rPr>
        <w:rStyle w:val="Seitenzahl"/>
        <w:lang w:val="en"/>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7EFC4" w14:textId="77777777" w:rsidR="006512D7" w:rsidRDefault="006512D7">
      <w:r>
        <w:separator/>
      </w:r>
    </w:p>
  </w:footnote>
  <w:footnote w:type="continuationSeparator" w:id="0">
    <w:p w14:paraId="5C7C0468" w14:textId="77777777" w:rsidR="006512D7" w:rsidRDefault="006512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849D" w14:textId="77777777" w:rsidR="00F33463" w:rsidRDefault="007C6D6E">
    <w:pPr>
      <w:pStyle w:val="Kopfzeile"/>
    </w:pPr>
    <w:r>
      <w:rPr>
        <w:noProof/>
        <w:lang w:val="en"/>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380BE" w14:textId="77777777" w:rsidR="00F33463" w:rsidRDefault="00281303">
    <w:pPr>
      <w:pStyle w:val="Kopfzeile"/>
    </w:pPr>
    <w:r>
      <w:rPr>
        <w:noProof/>
        <w:lang w:val="en"/>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A448E0"/>
    <w:multiLevelType w:val="hybridMultilevel"/>
    <w:tmpl w:val="03C61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27EC"/>
    <w:rsid w:val="00024026"/>
    <w:rsid w:val="00035995"/>
    <w:rsid w:val="00036E20"/>
    <w:rsid w:val="0004116A"/>
    <w:rsid w:val="0004658A"/>
    <w:rsid w:val="00050907"/>
    <w:rsid w:val="00051E3D"/>
    <w:rsid w:val="00090C62"/>
    <w:rsid w:val="000B21ED"/>
    <w:rsid w:val="000D4825"/>
    <w:rsid w:val="000E5315"/>
    <w:rsid w:val="00120297"/>
    <w:rsid w:val="00126423"/>
    <w:rsid w:val="00141C8C"/>
    <w:rsid w:val="0014729B"/>
    <w:rsid w:val="00163590"/>
    <w:rsid w:val="001713D1"/>
    <w:rsid w:val="00197E4D"/>
    <w:rsid w:val="001A0EB0"/>
    <w:rsid w:val="001A1CD8"/>
    <w:rsid w:val="001A1E94"/>
    <w:rsid w:val="001B266F"/>
    <w:rsid w:val="001C0244"/>
    <w:rsid w:val="001D74D2"/>
    <w:rsid w:val="001E7976"/>
    <w:rsid w:val="001F4698"/>
    <w:rsid w:val="001F73AE"/>
    <w:rsid w:val="001F750B"/>
    <w:rsid w:val="00201ECC"/>
    <w:rsid w:val="002161F4"/>
    <w:rsid w:val="00244659"/>
    <w:rsid w:val="0026706E"/>
    <w:rsid w:val="00281303"/>
    <w:rsid w:val="002D103D"/>
    <w:rsid w:val="002D507D"/>
    <w:rsid w:val="002E2EDA"/>
    <w:rsid w:val="00310767"/>
    <w:rsid w:val="00311DFD"/>
    <w:rsid w:val="003201BD"/>
    <w:rsid w:val="00327281"/>
    <w:rsid w:val="003457EB"/>
    <w:rsid w:val="00350DC7"/>
    <w:rsid w:val="00351D01"/>
    <w:rsid w:val="003544FD"/>
    <w:rsid w:val="00370EC6"/>
    <w:rsid w:val="003947BF"/>
    <w:rsid w:val="003A1F83"/>
    <w:rsid w:val="003C5D3A"/>
    <w:rsid w:val="003F4692"/>
    <w:rsid w:val="00417D84"/>
    <w:rsid w:val="00421A17"/>
    <w:rsid w:val="004241A0"/>
    <w:rsid w:val="0043581E"/>
    <w:rsid w:val="00436039"/>
    <w:rsid w:val="004556B8"/>
    <w:rsid w:val="004756DC"/>
    <w:rsid w:val="004973DF"/>
    <w:rsid w:val="00497B93"/>
    <w:rsid w:val="004A0154"/>
    <w:rsid w:val="004C6DE3"/>
    <w:rsid w:val="004D645D"/>
    <w:rsid w:val="004E114A"/>
    <w:rsid w:val="004E3BBC"/>
    <w:rsid w:val="004F1963"/>
    <w:rsid w:val="004F33AA"/>
    <w:rsid w:val="004F6DFB"/>
    <w:rsid w:val="00502250"/>
    <w:rsid w:val="00510A52"/>
    <w:rsid w:val="0051721E"/>
    <w:rsid w:val="0052625C"/>
    <w:rsid w:val="0053615E"/>
    <w:rsid w:val="005370D5"/>
    <w:rsid w:val="00550307"/>
    <w:rsid w:val="00554338"/>
    <w:rsid w:val="00567852"/>
    <w:rsid w:val="0057716C"/>
    <w:rsid w:val="00580CB6"/>
    <w:rsid w:val="005B7B21"/>
    <w:rsid w:val="005C52BA"/>
    <w:rsid w:val="005D670B"/>
    <w:rsid w:val="005F64B0"/>
    <w:rsid w:val="005F6644"/>
    <w:rsid w:val="006512D7"/>
    <w:rsid w:val="0066278C"/>
    <w:rsid w:val="006741AD"/>
    <w:rsid w:val="006C0B5A"/>
    <w:rsid w:val="006C5219"/>
    <w:rsid w:val="006C563A"/>
    <w:rsid w:val="006E1605"/>
    <w:rsid w:val="007269F3"/>
    <w:rsid w:val="00727058"/>
    <w:rsid w:val="00742365"/>
    <w:rsid w:val="007440B6"/>
    <w:rsid w:val="00745E6D"/>
    <w:rsid w:val="0077380A"/>
    <w:rsid w:val="00774A35"/>
    <w:rsid w:val="007A4820"/>
    <w:rsid w:val="007C6D6E"/>
    <w:rsid w:val="007E2F4E"/>
    <w:rsid w:val="007F2C39"/>
    <w:rsid w:val="00800B08"/>
    <w:rsid w:val="0080181F"/>
    <w:rsid w:val="0080741C"/>
    <w:rsid w:val="00807435"/>
    <w:rsid w:val="00827AF7"/>
    <w:rsid w:val="00833F95"/>
    <w:rsid w:val="0083437B"/>
    <w:rsid w:val="008425EB"/>
    <w:rsid w:val="0087059F"/>
    <w:rsid w:val="00871D62"/>
    <w:rsid w:val="00873F91"/>
    <w:rsid w:val="008907C1"/>
    <w:rsid w:val="0089539C"/>
    <w:rsid w:val="008D12AC"/>
    <w:rsid w:val="008E6029"/>
    <w:rsid w:val="008E711D"/>
    <w:rsid w:val="008F1894"/>
    <w:rsid w:val="009130A9"/>
    <w:rsid w:val="0093162F"/>
    <w:rsid w:val="00932196"/>
    <w:rsid w:val="00960249"/>
    <w:rsid w:val="0097546F"/>
    <w:rsid w:val="00986992"/>
    <w:rsid w:val="00991A73"/>
    <w:rsid w:val="009B2F74"/>
    <w:rsid w:val="009B5439"/>
    <w:rsid w:val="009C7396"/>
    <w:rsid w:val="009D7758"/>
    <w:rsid w:val="009F7720"/>
    <w:rsid w:val="00A040BE"/>
    <w:rsid w:val="00A36E09"/>
    <w:rsid w:val="00A37696"/>
    <w:rsid w:val="00A47DEC"/>
    <w:rsid w:val="00A52089"/>
    <w:rsid w:val="00A67B7D"/>
    <w:rsid w:val="00A90ED4"/>
    <w:rsid w:val="00A94A55"/>
    <w:rsid w:val="00AA27F5"/>
    <w:rsid w:val="00AA7561"/>
    <w:rsid w:val="00AC2301"/>
    <w:rsid w:val="00B01E54"/>
    <w:rsid w:val="00B03BDE"/>
    <w:rsid w:val="00B66368"/>
    <w:rsid w:val="00BA509E"/>
    <w:rsid w:val="00BB34D0"/>
    <w:rsid w:val="00BD77F5"/>
    <w:rsid w:val="00BF0B1C"/>
    <w:rsid w:val="00C03C8A"/>
    <w:rsid w:val="00C03E3B"/>
    <w:rsid w:val="00C1282B"/>
    <w:rsid w:val="00C12D2A"/>
    <w:rsid w:val="00C33D1B"/>
    <w:rsid w:val="00C47E86"/>
    <w:rsid w:val="00C63E38"/>
    <w:rsid w:val="00C66FEA"/>
    <w:rsid w:val="00C92BED"/>
    <w:rsid w:val="00CD26DE"/>
    <w:rsid w:val="00CE3B6F"/>
    <w:rsid w:val="00CE71B0"/>
    <w:rsid w:val="00D40468"/>
    <w:rsid w:val="00D4451B"/>
    <w:rsid w:val="00D47B02"/>
    <w:rsid w:val="00D574FA"/>
    <w:rsid w:val="00D65D73"/>
    <w:rsid w:val="00D72DF5"/>
    <w:rsid w:val="00D72E3F"/>
    <w:rsid w:val="00E02A42"/>
    <w:rsid w:val="00E0532F"/>
    <w:rsid w:val="00E11994"/>
    <w:rsid w:val="00E21297"/>
    <w:rsid w:val="00E34059"/>
    <w:rsid w:val="00E574CB"/>
    <w:rsid w:val="00E642B6"/>
    <w:rsid w:val="00E7330B"/>
    <w:rsid w:val="00E83DE7"/>
    <w:rsid w:val="00E95E00"/>
    <w:rsid w:val="00EA044A"/>
    <w:rsid w:val="00EB26D7"/>
    <w:rsid w:val="00EB52CF"/>
    <w:rsid w:val="00EB75EB"/>
    <w:rsid w:val="00EC4203"/>
    <w:rsid w:val="00EE4CBC"/>
    <w:rsid w:val="00F265AF"/>
    <w:rsid w:val="00F30477"/>
    <w:rsid w:val="00F33463"/>
    <w:rsid w:val="00F3397B"/>
    <w:rsid w:val="00F33FB6"/>
    <w:rsid w:val="00F53EE1"/>
    <w:rsid w:val="00F61525"/>
    <w:rsid w:val="00F856FB"/>
    <w:rsid w:val="00F85B38"/>
    <w:rsid w:val="00F9113C"/>
    <w:rsid w:val="00F94679"/>
    <w:rsid w:val="00F9666D"/>
    <w:rsid w:val="00FA7E05"/>
    <w:rsid w:val="00FC5A6E"/>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table" w:customStyle="1" w:styleId="Tabellenraster5">
    <w:name w:val="Tabellenraster5"/>
    <w:basedOn w:val="NormaleTabelle"/>
    <w:next w:val="Tabellenraster"/>
    <w:uiPriority w:val="59"/>
    <w:rsid w:val="00E34059"/>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10A52"/>
    <w:pPr>
      <w:ind w:left="720"/>
      <w:contextualSpacing/>
    </w:pPr>
  </w:style>
  <w:style w:type="character" w:styleId="Kommentarzeichen">
    <w:name w:val="annotation reference"/>
    <w:basedOn w:val="Absatz-Standardschriftart"/>
    <w:uiPriority w:val="99"/>
    <w:semiHidden/>
    <w:unhideWhenUsed/>
    <w:rsid w:val="0077380A"/>
    <w:rPr>
      <w:sz w:val="16"/>
      <w:szCs w:val="16"/>
    </w:rPr>
  </w:style>
  <w:style w:type="paragraph" w:styleId="Kommentartext">
    <w:name w:val="annotation text"/>
    <w:basedOn w:val="Standard"/>
    <w:link w:val="KommentartextZchn"/>
    <w:uiPriority w:val="99"/>
    <w:unhideWhenUsed/>
    <w:rsid w:val="0077380A"/>
    <w:rPr>
      <w:sz w:val="20"/>
    </w:rPr>
  </w:style>
  <w:style w:type="character" w:customStyle="1" w:styleId="KommentartextZchn">
    <w:name w:val="Kommentartext Zchn"/>
    <w:basedOn w:val="Absatz-Standardschriftart"/>
    <w:link w:val="Kommentartext"/>
    <w:uiPriority w:val="99"/>
    <w:rsid w:val="0077380A"/>
  </w:style>
  <w:style w:type="paragraph" w:styleId="Kommentarthema">
    <w:name w:val="annotation subject"/>
    <w:basedOn w:val="Kommentartext"/>
    <w:next w:val="Kommentartext"/>
    <w:link w:val="KommentarthemaZchn"/>
    <w:uiPriority w:val="99"/>
    <w:semiHidden/>
    <w:unhideWhenUsed/>
    <w:rsid w:val="0077380A"/>
    <w:rPr>
      <w:b/>
      <w:bCs/>
    </w:rPr>
  </w:style>
  <w:style w:type="character" w:customStyle="1" w:styleId="KommentarthemaZchn">
    <w:name w:val="Kommentarthema Zchn"/>
    <w:basedOn w:val="KommentartextZchn"/>
    <w:link w:val="Kommentarthema"/>
    <w:uiPriority w:val="99"/>
    <w:semiHidden/>
    <w:rsid w:val="0077380A"/>
    <w:rPr>
      <w:b/>
      <w:bCs/>
    </w:rPr>
  </w:style>
  <w:style w:type="character" w:styleId="BesuchterLink">
    <w:name w:val="FollowedHyperlink"/>
    <w:basedOn w:val="Absatz-Standardschriftart"/>
    <w:uiPriority w:val="99"/>
    <w:semiHidden/>
    <w:unhideWhenUsed/>
    <w:rsid w:val="00A36E09"/>
    <w:rPr>
      <w:color w:val="800080" w:themeColor="followedHyperlink"/>
      <w:u w:val="single"/>
    </w:rPr>
  </w:style>
  <w:style w:type="table" w:customStyle="1" w:styleId="Tabellenraster51">
    <w:name w:val="Tabellenraster51"/>
    <w:basedOn w:val="NormaleTabelle"/>
    <w:uiPriority w:val="59"/>
    <w:rsid w:val="000227EC"/>
    <w:rPr>
      <w:rFonts w:ascii="Aptos" w:hAnsi="Aptos" w:cs="Times"/>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rsid w:val="003457EB"/>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 w:id="2129935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nfred.hansen@teamhansen.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vanderlans@planteneers.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mediastock.stern-wywiol-gruppe.de/share/D0A16A22-D75F-4609-B6399775CC4ECDF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30" ma:contentTypeDescription="Ein neues Dokument erstellen." ma:contentTypeScope="" ma:versionID="eb868306722b6d244ef8aacf1a63cd13">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47cb34110aadc53e213056eeab1dd74e"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element ref="ns2:ArchiverLinkFil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ArchiverLinkFileType" ma:index="30" nillable="true" ma:displayName="ArchiverLinkFileType" ma:hidden="true" ma:internalName="ArchiverLinkFileTyp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ArchiverLinkFileType xmlns="569a2695-5af6-4c6c-9063-71f1276a0ec2" xsi:nil="true"/>
  </documentManagement>
</p:properties>
</file>

<file path=customXml/itemProps1.xml><?xml version="1.0" encoding="utf-8"?>
<ds:datastoreItem xmlns:ds="http://schemas.openxmlformats.org/officeDocument/2006/customXml" ds:itemID="{96E8F6C2-7DEE-4BB7-9134-B2ACA04E37E8}"/>
</file>

<file path=customXml/itemProps2.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3.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 ds:uri="http://schemas.microsoft.com/sharepoint/v3"/>
    <ds:schemaRef ds:uri="569a2695-5af6-4c6c-9063-71f1276a0ec2"/>
    <ds:schemaRef ds:uri="2183275b-b057-4858-b85f-00c13b273d1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1060</Words>
  <Characters>6680</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7725</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Manfred Hansen</cp:lastModifiedBy>
  <cp:revision>28</cp:revision>
  <cp:lastPrinted>2004-03-01T17:15:00Z</cp:lastPrinted>
  <dcterms:created xsi:type="dcterms:W3CDTF">2026-01-28T14:48:00Z</dcterms:created>
  <dcterms:modified xsi:type="dcterms:W3CDTF">2026-06-30T14:43:00Z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en</vt:lpwstr>
  </property>
</Properties>
</file>